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CEE" w:rsidRDefault="00D93CEE" w:rsidP="00D93CEE">
      <w:pPr>
        <w:rPr>
          <w:rFonts w:ascii="Arial" w:hAnsi="Arial" w:cs="Arial"/>
          <w:b/>
          <w:sz w:val="28"/>
          <w:szCs w:val="24"/>
        </w:rPr>
      </w:pPr>
      <w:r w:rsidRPr="00BC1344">
        <w:rPr>
          <w:rFonts w:ascii="Arial" w:hAnsi="Arial" w:cs="Arial"/>
          <w:b/>
          <w:sz w:val="28"/>
          <w:szCs w:val="24"/>
        </w:rPr>
        <w:t>Stream Table Activity 1</w:t>
      </w:r>
      <w:r>
        <w:rPr>
          <w:rFonts w:ascii="Arial" w:hAnsi="Arial" w:cs="Arial"/>
          <w:b/>
          <w:sz w:val="28"/>
          <w:szCs w:val="24"/>
        </w:rPr>
        <w:t>: Teachers Guide</w:t>
      </w:r>
    </w:p>
    <w:p w:rsidR="00D93CEE" w:rsidRPr="00D93CEE" w:rsidRDefault="00D93CEE" w:rsidP="00D93CEE">
      <w:pPr>
        <w:rPr>
          <w:rFonts w:ascii="Arial" w:hAnsi="Arial" w:cs="Arial"/>
          <w:sz w:val="24"/>
          <w:szCs w:val="24"/>
        </w:rPr>
      </w:pPr>
      <w:r w:rsidRPr="00D93CEE">
        <w:rPr>
          <w:rFonts w:ascii="Arial" w:hAnsi="Arial" w:cs="Arial"/>
          <w:sz w:val="24"/>
          <w:szCs w:val="24"/>
        </w:rPr>
        <w:t>Time</w:t>
      </w:r>
      <w:r w:rsidRPr="00D93CEE">
        <w:rPr>
          <w:rFonts w:ascii="Arial" w:hAnsi="Arial" w:cs="Arial"/>
          <w:b/>
          <w:sz w:val="24"/>
          <w:szCs w:val="24"/>
        </w:rPr>
        <w:t>:</w:t>
      </w:r>
      <w:r>
        <w:rPr>
          <w:rFonts w:ascii="Arial" w:hAnsi="Arial" w:cs="Arial"/>
          <w:b/>
          <w:sz w:val="24"/>
          <w:szCs w:val="24"/>
        </w:rPr>
        <w:t xml:space="preserve"> </w:t>
      </w:r>
      <w:r>
        <w:rPr>
          <w:rFonts w:ascii="Arial" w:hAnsi="Arial" w:cs="Arial"/>
          <w:sz w:val="24"/>
          <w:szCs w:val="24"/>
        </w:rPr>
        <w:t>approximately 90 minutes</w:t>
      </w:r>
      <w:r>
        <w:rPr>
          <w:rFonts w:ascii="Arial" w:hAnsi="Arial" w:cs="Arial"/>
          <w:b/>
          <w:sz w:val="24"/>
          <w:szCs w:val="24"/>
        </w:rPr>
        <w:t xml:space="preserve"> </w:t>
      </w:r>
    </w:p>
    <w:p w:rsidR="00D93CEE" w:rsidRDefault="00D93CEE" w:rsidP="00D93CEE">
      <w:pPr>
        <w:rPr>
          <w:rFonts w:ascii="Arial" w:hAnsi="Arial" w:cs="Arial"/>
          <w:sz w:val="24"/>
          <w:szCs w:val="24"/>
        </w:rPr>
      </w:pPr>
      <w:r w:rsidRPr="00D93CEE">
        <w:rPr>
          <w:rFonts w:ascii="Arial" w:hAnsi="Arial" w:cs="Arial"/>
          <w:sz w:val="24"/>
          <w:szCs w:val="24"/>
        </w:rPr>
        <w:t>Supplies</w:t>
      </w:r>
      <w:r>
        <w:rPr>
          <w:rFonts w:ascii="Arial" w:hAnsi="Arial" w:cs="Arial"/>
          <w:sz w:val="24"/>
          <w:szCs w:val="24"/>
        </w:rPr>
        <w:t>:</w:t>
      </w:r>
    </w:p>
    <w:p w:rsidR="00D93CEE" w:rsidRDefault="00D93CEE" w:rsidP="00D93CEE">
      <w:pPr>
        <w:pStyle w:val="ListParagraph"/>
        <w:numPr>
          <w:ilvl w:val="0"/>
          <w:numId w:val="14"/>
        </w:numPr>
        <w:rPr>
          <w:rFonts w:ascii="Arial" w:hAnsi="Arial" w:cs="Arial"/>
          <w:sz w:val="24"/>
          <w:szCs w:val="24"/>
        </w:rPr>
      </w:pPr>
      <w:r>
        <w:rPr>
          <w:rFonts w:ascii="Arial" w:hAnsi="Arial" w:cs="Arial"/>
          <w:sz w:val="24"/>
          <w:szCs w:val="24"/>
        </w:rPr>
        <w:t>Stream table set up</w:t>
      </w:r>
    </w:p>
    <w:p w:rsidR="00D93CEE" w:rsidRPr="00645DEF" w:rsidRDefault="00645DEF" w:rsidP="00645DEF">
      <w:pPr>
        <w:pStyle w:val="ListParagraph"/>
        <w:numPr>
          <w:ilvl w:val="0"/>
          <w:numId w:val="14"/>
        </w:numPr>
        <w:rPr>
          <w:rFonts w:ascii="Arial" w:hAnsi="Arial" w:cs="Arial"/>
          <w:sz w:val="24"/>
          <w:szCs w:val="24"/>
        </w:rPr>
      </w:pPr>
      <w:r>
        <w:rPr>
          <w:rFonts w:ascii="Arial" w:hAnsi="Arial" w:cs="Arial"/>
          <w:sz w:val="24"/>
          <w:szCs w:val="24"/>
        </w:rPr>
        <w:t xml:space="preserve">Concerned </w:t>
      </w:r>
      <w:r w:rsidRPr="00645DEF">
        <w:rPr>
          <w:rFonts w:ascii="Arial" w:hAnsi="Arial" w:cs="Arial"/>
          <w:sz w:val="24"/>
          <w:szCs w:val="24"/>
        </w:rPr>
        <w:t>intrigui</w:t>
      </w:r>
      <w:bookmarkStart w:id="0" w:name="_GoBack"/>
      <w:bookmarkEnd w:id="0"/>
      <w:r w:rsidRPr="00645DEF">
        <w:rPr>
          <w:rFonts w:ascii="Arial" w:hAnsi="Arial" w:cs="Arial"/>
          <w:sz w:val="24"/>
          <w:szCs w:val="24"/>
        </w:rPr>
        <w:t>ng</w:t>
      </w:r>
    </w:p>
    <w:p w:rsidR="00D93CEE" w:rsidRPr="00D93CEE" w:rsidRDefault="00645DEF" w:rsidP="00D93CEE">
      <w:pPr>
        <w:rPr>
          <w:rFonts w:ascii="Arial" w:hAnsi="Arial" w:cs="Arial"/>
          <w:sz w:val="28"/>
          <w:szCs w:val="24"/>
        </w:rPr>
      </w:pPr>
      <w:r>
        <w:rPr>
          <w:rFonts w:ascii="Arial" w:hAnsi="Arial" w:cs="Arial"/>
          <w:sz w:val="28"/>
          <w:szCs w:val="24"/>
        </w:rPr>
        <w:t xml:space="preserve"> </w:t>
      </w:r>
    </w:p>
    <w:p w:rsidR="00D93CEE" w:rsidRPr="00D93CEE" w:rsidRDefault="00D93CEE">
      <w:pPr>
        <w:rPr>
          <w:rFonts w:ascii="Arial" w:hAnsi="Arial" w:cs="Arial"/>
          <w:sz w:val="28"/>
          <w:szCs w:val="24"/>
        </w:rPr>
      </w:pPr>
    </w:p>
    <w:p w:rsidR="00D93CEE" w:rsidRPr="00D93CEE" w:rsidRDefault="00D93CEE">
      <w:pPr>
        <w:rPr>
          <w:rFonts w:ascii="Arial" w:hAnsi="Arial" w:cs="Arial"/>
          <w:sz w:val="28"/>
          <w:szCs w:val="24"/>
        </w:rPr>
      </w:pPr>
      <w:r w:rsidRPr="00D93CEE">
        <w:rPr>
          <w:rFonts w:ascii="Arial" w:hAnsi="Arial" w:cs="Arial"/>
          <w:sz w:val="28"/>
          <w:szCs w:val="24"/>
        </w:rPr>
        <w:br w:type="page"/>
      </w:r>
    </w:p>
    <w:p w:rsidR="00D93CEE" w:rsidRDefault="00D93CEE">
      <w:pPr>
        <w:rPr>
          <w:rFonts w:ascii="Arial" w:hAnsi="Arial" w:cs="Arial"/>
          <w:b/>
          <w:sz w:val="28"/>
          <w:szCs w:val="24"/>
        </w:rPr>
      </w:pPr>
    </w:p>
    <w:p w:rsidR="00B5073D" w:rsidRPr="00BC1344" w:rsidRDefault="005C2A88" w:rsidP="00BC1344">
      <w:pPr>
        <w:jc w:val="center"/>
        <w:rPr>
          <w:rFonts w:ascii="Arial" w:hAnsi="Arial" w:cs="Arial"/>
          <w:b/>
          <w:sz w:val="28"/>
          <w:szCs w:val="24"/>
        </w:rPr>
      </w:pPr>
      <w:r w:rsidRPr="00BC1344">
        <w:rPr>
          <w:rFonts w:ascii="Arial" w:hAnsi="Arial" w:cs="Arial"/>
          <w:b/>
          <w:sz w:val="28"/>
          <w:szCs w:val="24"/>
        </w:rPr>
        <w:t>Stream Table Activity 1</w:t>
      </w:r>
    </w:p>
    <w:p w:rsidR="005C2A88" w:rsidRPr="005C2A88" w:rsidRDefault="005C2A88" w:rsidP="003D527E">
      <w:pPr>
        <w:rPr>
          <w:rFonts w:ascii="Arial" w:hAnsi="Arial" w:cs="Arial"/>
          <w:sz w:val="24"/>
          <w:szCs w:val="24"/>
        </w:rPr>
      </w:pPr>
    </w:p>
    <w:p w:rsidR="005C2A88" w:rsidRPr="005C2A88" w:rsidRDefault="005C2A88" w:rsidP="005C2A88">
      <w:pPr>
        <w:spacing w:after="0" w:line="240" w:lineRule="auto"/>
        <w:rPr>
          <w:rFonts w:ascii="Arial" w:eastAsia="Times New Roman" w:hAnsi="Arial" w:cs="Arial"/>
          <w:sz w:val="24"/>
          <w:szCs w:val="24"/>
        </w:rPr>
      </w:pPr>
    </w:p>
    <w:p w:rsidR="005C2A88" w:rsidRPr="005C2A88" w:rsidRDefault="005C2A88" w:rsidP="005C2A88">
      <w:pPr>
        <w:spacing w:after="0" w:line="240" w:lineRule="auto"/>
        <w:ind w:firstLine="180"/>
        <w:rPr>
          <w:rFonts w:ascii="Arial" w:eastAsia="Times New Roman" w:hAnsi="Arial" w:cs="Arial"/>
          <w:sz w:val="24"/>
          <w:szCs w:val="24"/>
        </w:rPr>
      </w:pPr>
      <w:r w:rsidRPr="005C2A88">
        <w:rPr>
          <w:rFonts w:ascii="Arial" w:eastAsia="Times New Roman" w:hAnsi="Arial" w:cs="Arial"/>
          <w:b/>
          <w:bCs/>
          <w:color w:val="000000"/>
          <w:sz w:val="24"/>
          <w:szCs w:val="24"/>
        </w:rPr>
        <w:t>Vocabulary</w:t>
      </w:r>
    </w:p>
    <w:p w:rsidR="004B27BD" w:rsidRDefault="004B27BD" w:rsidP="005C2A88">
      <w:pPr>
        <w:numPr>
          <w:ilvl w:val="0"/>
          <w:numId w:val="2"/>
        </w:numPr>
        <w:spacing w:after="0" w:line="240" w:lineRule="auto"/>
        <w:ind w:left="540"/>
        <w:textAlignment w:val="baseline"/>
        <w:rPr>
          <w:rFonts w:ascii="Arial" w:eastAsia="Times New Roman" w:hAnsi="Arial" w:cs="Arial"/>
          <w:color w:val="000000"/>
          <w:sz w:val="24"/>
          <w:szCs w:val="24"/>
        </w:rPr>
        <w:sectPr w:rsidR="004B27BD">
          <w:footerReference w:type="default" r:id="rId7"/>
          <w:pgSz w:w="12240" w:h="15840"/>
          <w:pgMar w:top="1440" w:right="1440" w:bottom="1440" w:left="1440" w:header="720" w:footer="720" w:gutter="0"/>
          <w:cols w:space="720"/>
          <w:docGrid w:linePitch="360"/>
        </w:sectPr>
      </w:pPr>
    </w:p>
    <w:tbl>
      <w:tblPr>
        <w:tblW w:w="4392" w:type="dxa"/>
        <w:tblLook w:val="04A0" w:firstRow="1" w:lastRow="0" w:firstColumn="1" w:lastColumn="0" w:noHBand="0" w:noVBand="1"/>
      </w:tblPr>
      <w:tblGrid>
        <w:gridCol w:w="4392"/>
      </w:tblGrid>
      <w:tr w:rsidR="004B27BD" w:rsidRPr="004B27BD" w:rsidTr="004B27BD">
        <w:trPr>
          <w:trHeight w:val="299"/>
        </w:trPr>
        <w:tc>
          <w:tcPr>
            <w:tcW w:w="4392" w:type="dxa"/>
            <w:tcBorders>
              <w:top w:val="nil"/>
              <w:left w:val="nil"/>
              <w:bottom w:val="nil"/>
              <w:right w:val="nil"/>
            </w:tcBorders>
            <w:shd w:val="clear" w:color="auto" w:fill="auto"/>
            <w:noWrap/>
            <w:vAlign w:val="center"/>
          </w:tcPr>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Deposition</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Discharge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Entrainment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Ephemeral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Erosion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Flood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Gravity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Meandering stream or river</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Morphology </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Oxbow Lake</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Perennial</w:t>
            </w:r>
          </w:p>
          <w:p w:rsidR="004B27BD" w:rsidRP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 xml:space="preserve">Slope </w:t>
            </w:r>
          </w:p>
          <w:p w:rsidR="004B27BD" w:rsidRDefault="004B27BD" w:rsidP="004B27BD">
            <w:pPr>
              <w:spacing w:after="0" w:line="240" w:lineRule="auto"/>
              <w:ind w:firstLineChars="400" w:firstLine="960"/>
              <w:rPr>
                <w:rFonts w:ascii="Arial" w:eastAsia="Times New Roman" w:hAnsi="Arial" w:cs="Arial"/>
                <w:color w:val="000000"/>
                <w:sz w:val="24"/>
                <w:szCs w:val="24"/>
              </w:rPr>
            </w:pPr>
            <w:r w:rsidRPr="004B27BD">
              <w:rPr>
                <w:rFonts w:ascii="Arial" w:eastAsia="Times New Roman" w:hAnsi="Arial" w:cs="Arial"/>
                <w:color w:val="000000"/>
                <w:sz w:val="24"/>
                <w:szCs w:val="24"/>
              </w:rPr>
              <w:t>Velocity</w:t>
            </w:r>
          </w:p>
          <w:p w:rsidR="001778F1" w:rsidRPr="004B27BD" w:rsidRDefault="001778F1" w:rsidP="004B27BD">
            <w:pPr>
              <w:spacing w:after="0" w:line="240" w:lineRule="auto"/>
              <w:ind w:firstLineChars="400" w:firstLine="960"/>
              <w:rPr>
                <w:rFonts w:ascii="Arial" w:eastAsia="Times New Roman" w:hAnsi="Arial" w:cs="Arial"/>
                <w:color w:val="000000"/>
                <w:sz w:val="24"/>
                <w:szCs w:val="24"/>
              </w:rPr>
            </w:pPr>
            <w:r>
              <w:rPr>
                <w:rFonts w:ascii="Arial" w:eastAsia="Times New Roman" w:hAnsi="Arial" w:cs="Arial"/>
                <w:color w:val="000000"/>
                <w:sz w:val="24"/>
                <w:szCs w:val="24"/>
              </w:rPr>
              <w:t>W</w:t>
            </w:r>
            <w:r w:rsidRPr="001778F1">
              <w:rPr>
                <w:rFonts w:ascii="Arial" w:eastAsia="Times New Roman" w:hAnsi="Arial" w:cs="Arial"/>
                <w:color w:val="000000"/>
                <w:sz w:val="24"/>
                <w:szCs w:val="24"/>
              </w:rPr>
              <w:t>atershed</w:t>
            </w:r>
          </w:p>
        </w:tc>
      </w:tr>
    </w:tbl>
    <w:p w:rsidR="004B27BD" w:rsidRDefault="004B27BD" w:rsidP="004B27BD">
      <w:pPr>
        <w:spacing w:after="0" w:line="240" w:lineRule="auto"/>
        <w:ind w:firstLineChars="400" w:firstLine="960"/>
        <w:rPr>
          <w:rFonts w:ascii="Arial" w:eastAsia="Times New Roman" w:hAnsi="Arial" w:cs="Arial"/>
          <w:color w:val="000000"/>
          <w:sz w:val="24"/>
          <w:szCs w:val="24"/>
        </w:rPr>
        <w:sectPr w:rsidR="004B27BD" w:rsidSect="004B27BD">
          <w:type w:val="continuous"/>
          <w:pgSz w:w="12240" w:h="15840"/>
          <w:pgMar w:top="1440" w:right="1440" w:bottom="1440" w:left="1440" w:header="720" w:footer="720" w:gutter="0"/>
          <w:cols w:num="2" w:space="720"/>
          <w:docGrid w:linePitch="360"/>
        </w:sectPr>
      </w:pPr>
    </w:p>
    <w:p w:rsidR="004B27BD" w:rsidRDefault="004B27BD" w:rsidP="003D527E">
      <w:pPr>
        <w:rPr>
          <w:rFonts w:ascii="Arial" w:hAnsi="Arial" w:cs="Arial"/>
          <w:sz w:val="24"/>
          <w:szCs w:val="24"/>
        </w:rPr>
        <w:sectPr w:rsidR="004B27BD" w:rsidSect="004B27BD">
          <w:type w:val="continuous"/>
          <w:pgSz w:w="12240" w:h="15840"/>
          <w:pgMar w:top="1440" w:right="1440" w:bottom="1440" w:left="1440" w:header="720" w:footer="720" w:gutter="0"/>
          <w:cols w:space="720"/>
          <w:docGrid w:linePitch="360"/>
        </w:sectPr>
      </w:pPr>
    </w:p>
    <w:p w:rsidR="00F36B8B" w:rsidRPr="005C2A88" w:rsidRDefault="005C2A88" w:rsidP="003D527E">
      <w:pPr>
        <w:rPr>
          <w:rFonts w:ascii="Arial" w:hAnsi="Arial" w:cs="Arial"/>
          <w:b/>
          <w:sz w:val="24"/>
          <w:szCs w:val="24"/>
        </w:rPr>
      </w:pPr>
      <w:r w:rsidRPr="005C2A88">
        <w:rPr>
          <w:rFonts w:ascii="Arial" w:hAnsi="Arial" w:cs="Arial"/>
          <w:b/>
          <w:sz w:val="24"/>
          <w:szCs w:val="24"/>
        </w:rPr>
        <w:t>Where does a river begin?</w:t>
      </w:r>
    </w:p>
    <w:p w:rsidR="005C2A88" w:rsidRPr="005C2A88" w:rsidRDefault="005C2A88" w:rsidP="005C2A88">
      <w:pPr>
        <w:spacing w:after="0" w:line="240" w:lineRule="auto"/>
        <w:ind w:firstLine="180"/>
        <w:rPr>
          <w:rFonts w:ascii="Arial" w:eastAsia="Times New Roman" w:hAnsi="Arial" w:cs="Arial"/>
          <w:sz w:val="24"/>
          <w:szCs w:val="24"/>
        </w:rPr>
      </w:pPr>
      <w:r w:rsidRPr="005C2A88">
        <w:rPr>
          <w:rFonts w:ascii="Arial" w:eastAsia="Times New Roman" w:hAnsi="Arial" w:cs="Arial"/>
          <w:color w:val="000000"/>
          <w:sz w:val="24"/>
          <w:szCs w:val="24"/>
        </w:rPr>
        <w:t>Rivers generally originate at high elevations, and they always flow to points of lower elevation. It is the energy of this flowing water that shapes the landscape of the Midlands.</w:t>
      </w:r>
    </w:p>
    <w:p w:rsidR="005C2A88" w:rsidRPr="005C2A88" w:rsidRDefault="005C2A88" w:rsidP="005C2A88">
      <w:pPr>
        <w:spacing w:after="0" w:line="240" w:lineRule="auto"/>
        <w:ind w:firstLine="180"/>
        <w:rPr>
          <w:rFonts w:ascii="Arial" w:eastAsia="Times New Roman" w:hAnsi="Arial" w:cs="Arial"/>
          <w:sz w:val="24"/>
          <w:szCs w:val="24"/>
        </w:rPr>
      </w:pPr>
      <w:r w:rsidRPr="005C2A88">
        <w:rPr>
          <w:rFonts w:ascii="Arial" w:eastAsia="Times New Roman" w:hAnsi="Arial" w:cs="Arial"/>
          <w:color w:val="000000"/>
          <w:sz w:val="24"/>
          <w:szCs w:val="24"/>
        </w:rPr>
        <w:t>When an object falls, it loses potential energy. At the same time, it picks up speed and gains kinetic energy. The water in a river that starts high in the mountains behaves much like any falling object as it flows to the sea.</w:t>
      </w:r>
    </w:p>
    <w:p w:rsidR="00F36B8B" w:rsidRPr="005C2A88" w:rsidRDefault="00F36B8B" w:rsidP="003D527E">
      <w:pPr>
        <w:rPr>
          <w:rFonts w:ascii="Arial" w:hAnsi="Arial" w:cs="Arial"/>
          <w:sz w:val="24"/>
          <w:szCs w:val="24"/>
        </w:rPr>
      </w:pPr>
    </w:p>
    <w:p w:rsidR="005C2A88" w:rsidRPr="005C2A88" w:rsidRDefault="005C2A88" w:rsidP="005C2A88">
      <w:pPr>
        <w:spacing w:after="0" w:line="240" w:lineRule="auto"/>
        <w:outlineLvl w:val="2"/>
        <w:rPr>
          <w:rFonts w:ascii="Arial" w:eastAsia="Times New Roman" w:hAnsi="Arial" w:cs="Arial"/>
          <w:b/>
          <w:bCs/>
          <w:color w:val="000000"/>
          <w:sz w:val="24"/>
          <w:szCs w:val="24"/>
        </w:rPr>
      </w:pPr>
      <w:r w:rsidRPr="005C2A88">
        <w:rPr>
          <w:rFonts w:ascii="Arial" w:eastAsia="Times New Roman" w:hAnsi="Arial" w:cs="Arial"/>
          <w:b/>
          <w:bCs/>
          <w:color w:val="000000"/>
          <w:sz w:val="24"/>
          <w:szCs w:val="24"/>
        </w:rPr>
        <w:t xml:space="preserve">When does a river have its greatest kinetic or potential energy? </w:t>
      </w:r>
    </w:p>
    <w:p w:rsidR="005C2A88" w:rsidRPr="005C2A88" w:rsidRDefault="005C2A88" w:rsidP="005C2A88">
      <w:pPr>
        <w:spacing w:after="0" w:line="240" w:lineRule="auto"/>
        <w:ind w:firstLine="180"/>
        <w:rPr>
          <w:rFonts w:ascii="Arial" w:eastAsia="Times New Roman" w:hAnsi="Arial" w:cs="Arial"/>
          <w:sz w:val="24"/>
          <w:szCs w:val="24"/>
        </w:rPr>
      </w:pPr>
      <w:r w:rsidRPr="005C2A88">
        <w:rPr>
          <w:rFonts w:ascii="Arial" w:eastAsia="Times New Roman" w:hAnsi="Arial" w:cs="Arial"/>
          <w:color w:val="000000"/>
          <w:sz w:val="24"/>
          <w:szCs w:val="24"/>
        </w:rPr>
        <w:t>The water at the top of a waterfall has kinetic energy of the sort just discussed. It also has a great deal of potential energy because its height is well above the base of the falls. As the water plunges over the falls, its kinetic energy increases. At the same time, its potential energy decreases. When the water reaches the bottom of the falls, it crashes into the rocks and slows down again.</w:t>
      </w:r>
      <w:r w:rsidRPr="005C2A88">
        <w:rPr>
          <w:rFonts w:ascii="Arial" w:eastAsia="Times New Roman" w:hAnsi="Arial" w:cs="Arial"/>
          <w:noProof/>
          <w:sz w:val="24"/>
          <w:szCs w:val="24"/>
        </w:rPr>
        <mc:AlternateContent>
          <mc:Choice Requires="wps">
            <w:drawing>
              <wp:inline distT="0" distB="0" distL="0" distR="0">
                <wp:extent cx="8890" cy="8890"/>
                <wp:effectExtent l="0" t="0" r="0" b="0"/>
                <wp:docPr id="2" name="Rectangle 2" descr="https://docs.google.com/drawings/d/sxe2seAG9PBKdjrwQYIa0-g/image?w=1&amp;h=1&amp;rev=1&amp;ac=1&amp;parent=1_IQUSmjPl-BysfFVHalcuUkeyDe-wsCocdZTLTY0Rs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06ED2" id="Rectangle 2" o:spid="_x0000_s1026" alt="https://docs.google.com/drawings/d/sxe2seAG9PBKdjrwQYIa0-g/image?w=1&amp;h=1&amp;rev=1&amp;ac=1&amp;parent=1_IQUSmjPl-BysfFVHalcuUkeyDe-wsCocdZTLTY0RsY"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" filled="f" stroked="f">
                <o:lock v:ext="edit" aspectratio="t"/>
                <w10:anchorlock/>
              </v:rect>
            </w:pict>
          </mc:Fallback>
        </mc:AlternateContent>
      </w:r>
    </w:p>
    <w:p w:rsidR="00F36B8B" w:rsidRPr="005C2A88" w:rsidRDefault="00F36B8B" w:rsidP="003D527E">
      <w:pPr>
        <w:rPr>
          <w:rFonts w:ascii="Arial" w:hAnsi="Arial" w:cs="Arial"/>
          <w:sz w:val="24"/>
          <w:szCs w:val="24"/>
        </w:rPr>
      </w:pPr>
    </w:p>
    <w:p w:rsidR="005C2A88" w:rsidRPr="005C2A88" w:rsidRDefault="005C2A88" w:rsidP="005C2A88">
      <w:pPr>
        <w:spacing w:after="0" w:line="240" w:lineRule="auto"/>
        <w:ind w:firstLine="180"/>
        <w:rPr>
          <w:rFonts w:ascii="Arial" w:eastAsia="Times New Roman" w:hAnsi="Arial" w:cs="Arial"/>
          <w:b/>
          <w:sz w:val="24"/>
          <w:szCs w:val="24"/>
        </w:rPr>
      </w:pPr>
      <w:r w:rsidRPr="005C2A88">
        <w:rPr>
          <w:rFonts w:ascii="Arial" w:eastAsia="Times New Roman" w:hAnsi="Arial" w:cs="Arial"/>
          <w:b/>
          <w:color w:val="000000"/>
          <w:sz w:val="24"/>
          <w:szCs w:val="24"/>
        </w:rPr>
        <w:t>THE STREAM TABLE</w:t>
      </w:r>
    </w:p>
    <w:p w:rsidR="005C2A88" w:rsidRPr="005C2A88" w:rsidRDefault="005C2A88" w:rsidP="005C2A88">
      <w:pPr>
        <w:spacing w:after="0" w:line="240" w:lineRule="auto"/>
        <w:rPr>
          <w:rFonts w:ascii="Arial" w:eastAsia="Times New Roman" w:hAnsi="Arial" w:cs="Arial"/>
          <w:sz w:val="24"/>
          <w:szCs w:val="24"/>
        </w:rPr>
      </w:pPr>
    </w:p>
    <w:p w:rsidR="005C2A88" w:rsidRPr="005C2A88" w:rsidRDefault="005C2A88" w:rsidP="005C2A88">
      <w:pPr>
        <w:spacing w:after="0" w:line="240" w:lineRule="auto"/>
        <w:ind w:firstLine="180"/>
        <w:rPr>
          <w:rFonts w:ascii="Arial" w:eastAsia="Times New Roman" w:hAnsi="Arial" w:cs="Arial"/>
          <w:sz w:val="24"/>
          <w:szCs w:val="24"/>
        </w:rPr>
      </w:pPr>
      <w:r w:rsidRPr="005C2A88">
        <w:rPr>
          <w:rFonts w:ascii="Arial" w:eastAsia="Times New Roman" w:hAnsi="Arial" w:cs="Arial"/>
          <w:color w:val="000000"/>
          <w:sz w:val="24"/>
          <w:szCs w:val="24"/>
        </w:rPr>
        <w:t>In order to study the work of rivers in the classroom, it will be necessary for you to use a stream table. In order to do many of your activities, you will set up an artificial stream using the table.</w:t>
      </w:r>
    </w:p>
    <w:p w:rsidR="005C2A88" w:rsidRDefault="005C2A88" w:rsidP="005C2A88">
      <w:pPr>
        <w:spacing w:after="0" w:line="240" w:lineRule="auto"/>
        <w:ind w:firstLine="180"/>
        <w:rPr>
          <w:rFonts w:ascii="Arial" w:eastAsia="Times New Roman" w:hAnsi="Arial" w:cs="Arial"/>
          <w:color w:val="000000"/>
          <w:sz w:val="24"/>
          <w:szCs w:val="24"/>
        </w:rPr>
      </w:pPr>
      <w:r w:rsidRPr="005C2A88">
        <w:rPr>
          <w:rFonts w:ascii="Arial" w:eastAsia="Times New Roman" w:hAnsi="Arial" w:cs="Arial"/>
          <w:color w:val="000000"/>
          <w:sz w:val="24"/>
          <w:szCs w:val="24"/>
        </w:rPr>
        <w:t xml:space="preserve">One of the problems in interpreting the natural landscape is that many important variables act at the same time. The stream table will allow you to control some of the important variables that are uncontrollable in nature. For example, you'll be able to do such things as create a river, speed it up or slow it down, or make it flow through different types of material that you select. </w:t>
      </w:r>
      <w:r>
        <w:rPr>
          <w:rFonts w:ascii="Arial" w:eastAsia="Times New Roman" w:hAnsi="Arial" w:cs="Arial"/>
          <w:color w:val="000000"/>
          <w:sz w:val="24"/>
          <w:szCs w:val="24"/>
        </w:rPr>
        <w:t>Modeling t</w:t>
      </w:r>
      <w:r w:rsidRPr="005C2A88">
        <w:rPr>
          <w:rFonts w:ascii="Arial" w:eastAsia="Times New Roman" w:hAnsi="Arial" w:cs="Arial"/>
          <w:color w:val="000000"/>
          <w:sz w:val="24"/>
          <w:szCs w:val="24"/>
        </w:rPr>
        <w:t>hese possibilities can help in describing how real rivers behave on their pathway to the sea.</w:t>
      </w:r>
    </w:p>
    <w:p w:rsidR="005C2A88" w:rsidRDefault="005C2A88" w:rsidP="005C2A88">
      <w:pPr>
        <w:spacing w:after="0" w:line="240" w:lineRule="auto"/>
        <w:ind w:firstLine="180"/>
        <w:rPr>
          <w:rFonts w:ascii="Arial" w:eastAsia="Times New Roman" w:hAnsi="Arial" w:cs="Arial"/>
          <w:color w:val="000000"/>
          <w:sz w:val="24"/>
          <w:szCs w:val="24"/>
        </w:rPr>
      </w:pPr>
    </w:p>
    <w:p w:rsidR="005C2A88" w:rsidRDefault="005C2A88" w:rsidP="005C2A88">
      <w:pPr>
        <w:spacing w:after="0" w:line="240" w:lineRule="auto"/>
        <w:ind w:firstLine="180"/>
        <w:rPr>
          <w:rFonts w:ascii="Arial" w:eastAsia="Times New Roman" w:hAnsi="Arial" w:cs="Arial"/>
          <w:color w:val="000000"/>
          <w:sz w:val="24"/>
          <w:szCs w:val="24"/>
        </w:rPr>
      </w:pPr>
      <w:r w:rsidRPr="005C2A88">
        <w:rPr>
          <w:rFonts w:ascii="Arial" w:hAnsi="Arial" w:cs="Arial"/>
          <w:noProof/>
          <w:sz w:val="24"/>
          <w:szCs w:val="24"/>
        </w:rPr>
        <w:drawing>
          <wp:anchor distT="0" distB="0" distL="114300" distR="114300" simplePos="0" relativeHeight="251658240" behindDoc="0" locked="0" layoutInCell="1" allowOverlap="1" wp14:anchorId="0D16489B" wp14:editId="2AEC1FAD">
            <wp:simplePos x="0" y="0"/>
            <wp:positionH relativeFrom="column">
              <wp:posOffset>4281649</wp:posOffset>
            </wp:positionH>
            <wp:positionV relativeFrom="paragraph">
              <wp:posOffset>2063618</wp:posOffset>
            </wp:positionV>
            <wp:extent cx="2108835" cy="1581785"/>
            <wp:effectExtent l="73025" t="79375" r="135890" b="135890"/>
            <wp:wrapNone/>
            <wp:docPr id="1" name="Picture 1" descr="C:\Users\auebelh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ebelho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0883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-466210</wp:posOffset>
            </wp:positionH>
            <wp:positionV relativeFrom="paragraph">
              <wp:posOffset>196323</wp:posOffset>
            </wp:positionV>
            <wp:extent cx="4942840" cy="4045585"/>
            <wp:effectExtent l="0" t="0" r="0" b="0"/>
            <wp:wrapTopAndBottom/>
            <wp:docPr id="6" name="Picture 6" descr="https://lh4.googleusercontent.com/kyFrUnv9qhi9CjYlaOI0ILmpWHljdW9ATMUA5r2k9uz3Jx2CYfwBXu4NIfIcFsUJ7id860pX25GHtLH2VuiowD6vNOMbMYB1I-4Ola_-1UniccqDSegXkqqueLSd0a2fhDNuGaM9wtMcUmuf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yFrUnv9qhi9CjYlaOI0ILmpWHljdW9ATMUA5r2k9uz3Jx2CYfwBXu4NIfIcFsUJ7id860pX25GHtLH2VuiowD6vNOMbMYB1I-4Ola_-1UniccqDSegXkqqueLSd0a2fhDNuGaM9wtMcUmuf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840" cy="4045585"/>
                    </a:xfrm>
                    <a:prstGeom prst="rect">
                      <a:avLst/>
                    </a:prstGeom>
                    <a:noFill/>
                    <a:ln>
                      <a:noFill/>
                    </a:ln>
                  </pic:spPr>
                </pic:pic>
              </a:graphicData>
            </a:graphic>
          </wp:anchor>
        </w:drawing>
      </w:r>
      <w:r>
        <w:rPr>
          <w:rFonts w:ascii="Arial" w:eastAsia="Times New Roman" w:hAnsi="Arial" w:cs="Arial"/>
          <w:color w:val="000000"/>
          <w:sz w:val="24"/>
          <w:szCs w:val="24"/>
        </w:rPr>
        <w:t xml:space="preserve">Below is the set up for our stream table. </w:t>
      </w:r>
    </w:p>
    <w:p w:rsidR="005C2A88" w:rsidRPr="005C2A88" w:rsidRDefault="005C2A88" w:rsidP="005C2A88">
      <w:pPr>
        <w:spacing w:after="0" w:line="240" w:lineRule="auto"/>
        <w:ind w:firstLine="180"/>
        <w:rPr>
          <w:rFonts w:ascii="Arial" w:eastAsia="Times New Roman" w:hAnsi="Arial" w:cs="Arial"/>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1224951</wp:posOffset>
                </wp:positionH>
                <wp:positionV relativeFrom="paragraph">
                  <wp:posOffset>1194471</wp:posOffset>
                </wp:positionV>
                <wp:extent cx="629728" cy="198407"/>
                <wp:effectExtent l="0" t="0" r="18415" b="11430"/>
                <wp:wrapNone/>
                <wp:docPr id="7" name="Rectangle 7"/>
                <wp:cNvGraphicFramePr/>
                <a:graphic xmlns:a="http://schemas.openxmlformats.org/drawingml/2006/main">
                  <a:graphicData uri="http://schemas.microsoft.com/office/word/2010/wordprocessingShape">
                    <wps:wsp>
                      <wps:cNvSpPr/>
                      <wps:spPr>
                        <a:xfrm>
                          <a:off x="0" y="0"/>
                          <a:ext cx="629728" cy="1984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7CB6" id="Rectangle 7" o:spid="_x0000_s1026" style="position:absolute;margin-left:96.45pt;margin-top:94.05pt;width:49.6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" fillcolor="white [3212]" strokecolor="white [3212]" strokeweight="2pt"/>
            </w:pict>
          </mc:Fallback>
        </mc:AlternateContent>
      </w:r>
    </w:p>
    <w:p w:rsidR="005C2A88" w:rsidRPr="005C2A88" w:rsidRDefault="005C2A88" w:rsidP="003D527E">
      <w:pPr>
        <w:rPr>
          <w:rFonts w:ascii="Arial" w:hAnsi="Arial" w:cs="Arial"/>
          <w:sz w:val="24"/>
          <w:szCs w:val="24"/>
        </w:rPr>
      </w:pPr>
    </w:p>
    <w:p w:rsidR="005C2A88" w:rsidRPr="005C2A88" w:rsidRDefault="005C2A88" w:rsidP="005C2A88">
      <w:pPr>
        <w:rPr>
          <w:rFonts w:ascii="Arial" w:hAnsi="Arial" w:cs="Arial"/>
          <w:sz w:val="24"/>
          <w:szCs w:val="24"/>
        </w:rPr>
      </w:pPr>
      <w:r w:rsidRPr="005C2A88">
        <w:rPr>
          <w:rFonts w:ascii="Arial" w:hAnsi="Arial" w:cs="Arial"/>
          <w:sz w:val="24"/>
          <w:szCs w:val="24"/>
        </w:rPr>
        <w:t>The flow of water in and out can be controlled by opening and closing screw clamps. The slope can be changed by moving a support (such as a brick or a wooden block) back and forth under the trough.</w:t>
      </w:r>
    </w:p>
    <w:p w:rsidR="003D527E" w:rsidRPr="005C2A88" w:rsidRDefault="003D527E" w:rsidP="003D527E">
      <w:pPr>
        <w:rPr>
          <w:rFonts w:ascii="Arial" w:hAnsi="Arial" w:cs="Arial"/>
          <w:sz w:val="24"/>
          <w:szCs w:val="24"/>
        </w:rPr>
      </w:pPr>
    </w:p>
    <w:p w:rsidR="00621C26" w:rsidRPr="00BC1344" w:rsidRDefault="00F11579" w:rsidP="003D527E">
      <w:pPr>
        <w:rPr>
          <w:rFonts w:ascii="Arial" w:hAnsi="Arial" w:cs="Arial"/>
          <w:b/>
          <w:sz w:val="24"/>
          <w:szCs w:val="24"/>
        </w:rPr>
      </w:pPr>
      <w:r w:rsidRPr="00BC1344">
        <w:rPr>
          <w:rFonts w:ascii="Arial" w:hAnsi="Arial" w:cs="Arial"/>
          <w:b/>
          <w:sz w:val="24"/>
          <w:szCs w:val="24"/>
        </w:rPr>
        <w:t>Activity 1:</w:t>
      </w:r>
      <w:r w:rsidR="00BD090C">
        <w:rPr>
          <w:rFonts w:ascii="Arial" w:hAnsi="Arial" w:cs="Arial"/>
          <w:b/>
          <w:sz w:val="24"/>
          <w:szCs w:val="24"/>
        </w:rPr>
        <w:t xml:space="preserve"> Setting the flow rate.</w:t>
      </w:r>
    </w:p>
    <w:p w:rsidR="00F11579" w:rsidRPr="00BD090C" w:rsidRDefault="00F11579" w:rsidP="00BD090C">
      <w:pPr>
        <w:rPr>
          <w:rFonts w:ascii="Arial" w:hAnsi="Arial" w:cs="Arial"/>
          <w:sz w:val="24"/>
          <w:szCs w:val="24"/>
        </w:rPr>
      </w:pPr>
      <w:r w:rsidRPr="00BD090C">
        <w:rPr>
          <w:rFonts w:ascii="Arial" w:hAnsi="Arial" w:cs="Arial"/>
          <w:sz w:val="24"/>
          <w:szCs w:val="24"/>
        </w:rPr>
        <w:t xml:space="preserve">If the stream table is not set up, set it up like the diagram seen previously. </w:t>
      </w:r>
    </w:p>
    <w:p w:rsidR="00F11579" w:rsidRPr="00BD090C" w:rsidRDefault="00BC1344" w:rsidP="00BC1344">
      <w:pPr>
        <w:ind w:left="720"/>
        <w:rPr>
          <w:rFonts w:ascii="Arial" w:hAnsi="Arial" w:cs="Arial"/>
          <w:i/>
          <w:sz w:val="24"/>
          <w:szCs w:val="24"/>
        </w:rPr>
      </w:pPr>
      <w:r w:rsidRPr="00BD090C">
        <w:rPr>
          <w:rFonts w:ascii="Arial" w:hAnsi="Arial" w:cs="Arial"/>
          <w:i/>
          <w:sz w:val="24"/>
          <w:szCs w:val="24"/>
        </w:rPr>
        <w:t xml:space="preserve">Flow is measured </w:t>
      </w:r>
      <w:r w:rsidR="00F11579" w:rsidRPr="00BD090C">
        <w:rPr>
          <w:rFonts w:ascii="Arial" w:hAnsi="Arial" w:cs="Arial"/>
          <w:i/>
          <w:sz w:val="24"/>
          <w:szCs w:val="24"/>
        </w:rPr>
        <w:t xml:space="preserve">in </w:t>
      </w:r>
      <w:r w:rsidRPr="00BD090C">
        <w:rPr>
          <w:rFonts w:ascii="Arial" w:hAnsi="Arial" w:cs="Arial"/>
          <w:i/>
          <w:sz w:val="24"/>
          <w:szCs w:val="24"/>
        </w:rPr>
        <w:t>v</w:t>
      </w:r>
      <w:r w:rsidR="00F11579" w:rsidRPr="00BD090C">
        <w:rPr>
          <w:rFonts w:ascii="Arial" w:hAnsi="Arial" w:cs="Arial"/>
          <w:i/>
          <w:sz w:val="24"/>
          <w:szCs w:val="24"/>
        </w:rPr>
        <w:t xml:space="preserve">olume / </w:t>
      </w:r>
      <w:r w:rsidRPr="00BD090C">
        <w:rPr>
          <w:rFonts w:ascii="Arial" w:hAnsi="Arial" w:cs="Arial"/>
          <w:i/>
          <w:sz w:val="24"/>
          <w:szCs w:val="24"/>
        </w:rPr>
        <w:t>t</w:t>
      </w:r>
      <w:r w:rsidR="00F11579" w:rsidRPr="00BD090C">
        <w:rPr>
          <w:rFonts w:ascii="Arial" w:hAnsi="Arial" w:cs="Arial"/>
          <w:i/>
          <w:sz w:val="24"/>
          <w:szCs w:val="24"/>
        </w:rPr>
        <w:t xml:space="preserve">ime. For our activities the units will be </w:t>
      </w:r>
      <w:r w:rsidR="00F11579" w:rsidRPr="00BD090C">
        <w:rPr>
          <w:rFonts w:ascii="Arial" w:hAnsi="Arial" w:cs="Arial"/>
          <w:i/>
          <w:sz w:val="24"/>
          <w:szCs w:val="24"/>
          <w:vertAlign w:val="superscript"/>
        </w:rPr>
        <w:t>ml</w:t>
      </w:r>
      <w:r w:rsidR="00F11579" w:rsidRPr="00BD090C">
        <w:rPr>
          <w:rFonts w:ascii="Arial" w:hAnsi="Arial" w:cs="Arial"/>
          <w:i/>
          <w:sz w:val="24"/>
          <w:szCs w:val="24"/>
        </w:rPr>
        <w:t>/</w:t>
      </w:r>
      <w:r w:rsidR="00F11579" w:rsidRPr="00BD090C">
        <w:rPr>
          <w:rFonts w:ascii="Arial" w:hAnsi="Arial" w:cs="Arial"/>
          <w:i/>
          <w:sz w:val="24"/>
          <w:szCs w:val="24"/>
          <w:vertAlign w:val="subscript"/>
        </w:rPr>
        <w:t>sec</w:t>
      </w:r>
      <w:r w:rsidR="00F11579" w:rsidRPr="00BD090C">
        <w:rPr>
          <w:rFonts w:ascii="Arial" w:hAnsi="Arial" w:cs="Arial"/>
          <w:i/>
          <w:sz w:val="24"/>
          <w:szCs w:val="24"/>
        </w:rPr>
        <w:t>.</w:t>
      </w:r>
    </w:p>
    <w:p w:rsidR="00F11579" w:rsidRPr="00BD090C" w:rsidRDefault="00F11579" w:rsidP="00BD090C">
      <w:pPr>
        <w:pStyle w:val="ListParagraph"/>
        <w:numPr>
          <w:ilvl w:val="0"/>
          <w:numId w:val="7"/>
        </w:numPr>
        <w:rPr>
          <w:rFonts w:ascii="Arial" w:hAnsi="Arial" w:cs="Arial"/>
          <w:sz w:val="24"/>
          <w:szCs w:val="24"/>
        </w:rPr>
      </w:pPr>
      <w:r w:rsidRPr="00BD090C">
        <w:rPr>
          <w:rFonts w:ascii="Arial" w:hAnsi="Arial" w:cs="Arial"/>
          <w:sz w:val="24"/>
          <w:szCs w:val="24"/>
        </w:rPr>
        <w:t>Fill the supply bucket</w:t>
      </w:r>
      <w:r w:rsidR="00BC1344" w:rsidRPr="00BD090C">
        <w:rPr>
          <w:rFonts w:ascii="Arial" w:hAnsi="Arial" w:cs="Arial"/>
          <w:sz w:val="24"/>
          <w:szCs w:val="24"/>
        </w:rPr>
        <w:t xml:space="preserve"> with water.</w:t>
      </w:r>
    </w:p>
    <w:p w:rsidR="00BC1344" w:rsidRDefault="00BC1344" w:rsidP="00BD090C">
      <w:pPr>
        <w:pStyle w:val="ListParagraph"/>
        <w:rPr>
          <w:rFonts w:ascii="Arial" w:hAnsi="Arial" w:cs="Arial"/>
          <w:sz w:val="24"/>
          <w:szCs w:val="24"/>
        </w:rPr>
      </w:pPr>
    </w:p>
    <w:p w:rsidR="00F11579" w:rsidRPr="00BD090C" w:rsidRDefault="00BC1344" w:rsidP="00BD090C">
      <w:pPr>
        <w:pStyle w:val="ListParagraph"/>
        <w:numPr>
          <w:ilvl w:val="0"/>
          <w:numId w:val="7"/>
        </w:numPr>
        <w:rPr>
          <w:rFonts w:ascii="Arial" w:hAnsi="Arial" w:cs="Arial"/>
          <w:sz w:val="24"/>
          <w:szCs w:val="24"/>
        </w:rPr>
      </w:pPr>
      <w:r w:rsidRPr="00BD090C">
        <w:rPr>
          <w:rFonts w:ascii="Arial" w:hAnsi="Arial" w:cs="Arial"/>
          <w:sz w:val="24"/>
          <w:szCs w:val="24"/>
        </w:rPr>
        <w:t xml:space="preserve">Adjust the screw clamp from the supply bucket to allow water to flow slowly out of the hose. </w:t>
      </w:r>
    </w:p>
    <w:p w:rsidR="00BC1344" w:rsidRDefault="00BC1344" w:rsidP="00BD090C">
      <w:pPr>
        <w:pStyle w:val="ListParagraph"/>
        <w:rPr>
          <w:rFonts w:ascii="Arial" w:hAnsi="Arial" w:cs="Arial"/>
          <w:sz w:val="24"/>
          <w:szCs w:val="24"/>
        </w:rPr>
      </w:pPr>
    </w:p>
    <w:p w:rsidR="00BC1344" w:rsidRPr="00BD090C" w:rsidRDefault="00BC1344" w:rsidP="00BD090C">
      <w:pPr>
        <w:pStyle w:val="ListParagraph"/>
        <w:numPr>
          <w:ilvl w:val="0"/>
          <w:numId w:val="7"/>
        </w:numPr>
        <w:rPr>
          <w:rFonts w:ascii="Arial" w:hAnsi="Arial" w:cs="Arial"/>
          <w:sz w:val="24"/>
          <w:szCs w:val="24"/>
        </w:rPr>
      </w:pPr>
      <w:r w:rsidRPr="00BD090C">
        <w:rPr>
          <w:rFonts w:ascii="Arial" w:hAnsi="Arial" w:cs="Arial"/>
          <w:sz w:val="24"/>
          <w:szCs w:val="24"/>
        </w:rPr>
        <w:lastRenderedPageBreak/>
        <w:t xml:space="preserve">Time how long it takes (in seconds) for the supply hose to fill a 100-ml graduated beaker. </w:t>
      </w:r>
    </w:p>
    <w:p w:rsidR="00BC1344" w:rsidRPr="00BD090C" w:rsidRDefault="00BC1344" w:rsidP="00BD090C">
      <w:pPr>
        <w:spacing w:after="0" w:line="240" w:lineRule="auto"/>
        <w:jc w:val="center"/>
        <w:rPr>
          <w:rFonts w:ascii="Times New Roman" w:eastAsia="Times New Roman" w:hAnsi="Times New Roman" w:cs="Times New Roman"/>
          <w:i/>
          <w:szCs w:val="24"/>
        </w:rPr>
      </w:pPr>
      <w:r w:rsidRPr="00BD090C">
        <w:rPr>
          <w:rFonts w:ascii="Times New Roman" w:eastAsia="Times New Roman" w:hAnsi="Times New Roman" w:cs="Times New Roman"/>
          <w:i/>
          <w:color w:val="000000"/>
          <w:sz w:val="20"/>
        </w:rPr>
        <w:t>If it takes five seconds to fill the beaker. Then the rate of flow is as follows:</w:t>
      </w:r>
    </w:p>
    <w:p w:rsidR="00BC1344" w:rsidRPr="00BC1344" w:rsidRDefault="00BC1344" w:rsidP="00BD090C">
      <w:pPr>
        <w:spacing w:after="0" w:line="240" w:lineRule="auto"/>
        <w:jc w:val="center"/>
        <w:rPr>
          <w:rFonts w:ascii="Times New Roman" w:eastAsia="Times New Roman" w:hAnsi="Times New Roman" w:cs="Times New Roman"/>
          <w:i/>
          <w:szCs w:val="24"/>
        </w:rPr>
      </w:pPr>
    </w:p>
    <w:p w:rsidR="00BC1344" w:rsidRPr="00BD090C" w:rsidRDefault="00BC1344" w:rsidP="00BD090C">
      <w:pPr>
        <w:spacing w:after="0" w:line="240" w:lineRule="auto"/>
        <w:ind w:left="2160"/>
        <w:rPr>
          <w:rFonts w:ascii="Times New Roman" w:eastAsia="Times New Roman" w:hAnsi="Times New Roman" w:cs="Times New Roman"/>
          <w:i/>
          <w:szCs w:val="24"/>
        </w:rPr>
      </w:pPr>
      <w:r w:rsidRPr="00BD090C">
        <w:rPr>
          <w:rFonts w:ascii="Times New Roman" w:eastAsia="Times New Roman" w:hAnsi="Times New Roman" w:cs="Times New Roman"/>
          <w:i/>
          <w:color w:val="000000"/>
          <w:sz w:val="20"/>
        </w:rPr>
        <w:t>100 ml (volume of water)</w:t>
      </w:r>
    </w:p>
    <w:p w:rsidR="00BC1344" w:rsidRPr="00BD090C" w:rsidRDefault="00BC1344" w:rsidP="00BD090C">
      <w:pPr>
        <w:spacing w:after="0" w:line="240" w:lineRule="auto"/>
        <w:ind w:left="2160"/>
        <w:rPr>
          <w:rFonts w:ascii="Times New Roman" w:eastAsia="Times New Roman" w:hAnsi="Times New Roman" w:cs="Times New Roman"/>
          <w:i/>
          <w:szCs w:val="24"/>
        </w:rPr>
      </w:pPr>
      <w:r w:rsidRPr="00BD090C">
        <w:rPr>
          <w:rFonts w:ascii="Times New Roman" w:eastAsia="Times New Roman" w:hAnsi="Times New Roman" w:cs="Times New Roman"/>
          <w:i/>
          <w:color w:val="000000"/>
          <w:sz w:val="20"/>
        </w:rPr>
        <w:t>-—————————-</w:t>
      </w:r>
      <w:r w:rsidRPr="00BD090C">
        <w:rPr>
          <w:rFonts w:ascii="Times New Roman" w:eastAsia="Times New Roman" w:hAnsi="Times New Roman" w:cs="Times New Roman"/>
          <w:i/>
          <w:color w:val="000000"/>
          <w:sz w:val="20"/>
        </w:rPr>
        <w:tab/>
        <w:t xml:space="preserve">=  20 </w:t>
      </w:r>
      <w:r w:rsidR="00D93CEE" w:rsidRPr="00BD090C">
        <w:rPr>
          <w:rFonts w:ascii="Arial" w:hAnsi="Arial" w:cs="Arial"/>
          <w:i/>
          <w:sz w:val="24"/>
          <w:szCs w:val="24"/>
          <w:vertAlign w:val="superscript"/>
        </w:rPr>
        <w:t>ml</w:t>
      </w:r>
      <w:r w:rsidR="00D93CEE" w:rsidRPr="00BD090C">
        <w:rPr>
          <w:rFonts w:ascii="Arial" w:hAnsi="Arial" w:cs="Arial"/>
          <w:i/>
          <w:sz w:val="24"/>
          <w:szCs w:val="24"/>
        </w:rPr>
        <w:t>/</w:t>
      </w:r>
      <w:r w:rsidR="00D93CEE" w:rsidRPr="00BD090C">
        <w:rPr>
          <w:rFonts w:ascii="Arial" w:hAnsi="Arial" w:cs="Arial"/>
          <w:i/>
          <w:sz w:val="24"/>
          <w:szCs w:val="24"/>
          <w:vertAlign w:val="subscript"/>
        </w:rPr>
        <w:t>sec</w:t>
      </w:r>
      <w:r w:rsidR="00D93CEE" w:rsidRPr="00BD090C">
        <w:rPr>
          <w:rFonts w:ascii="Times New Roman" w:eastAsia="Times New Roman" w:hAnsi="Times New Roman" w:cs="Times New Roman"/>
          <w:i/>
          <w:color w:val="000000"/>
          <w:sz w:val="20"/>
        </w:rPr>
        <w:t xml:space="preserve"> </w:t>
      </w:r>
      <w:r w:rsidRPr="00BD090C">
        <w:rPr>
          <w:rFonts w:ascii="Times New Roman" w:eastAsia="Times New Roman" w:hAnsi="Times New Roman" w:cs="Times New Roman"/>
          <w:i/>
          <w:color w:val="000000"/>
          <w:sz w:val="20"/>
        </w:rPr>
        <w:t>(rate of flow)</w:t>
      </w:r>
    </w:p>
    <w:p w:rsidR="00BC1344" w:rsidRPr="00BD090C" w:rsidRDefault="00BC1344" w:rsidP="00BD090C">
      <w:pPr>
        <w:spacing w:after="0" w:line="240" w:lineRule="auto"/>
        <w:ind w:left="2160"/>
        <w:rPr>
          <w:rFonts w:ascii="Times New Roman" w:eastAsia="Times New Roman" w:hAnsi="Times New Roman" w:cs="Times New Roman"/>
          <w:i/>
          <w:szCs w:val="24"/>
        </w:rPr>
      </w:pPr>
      <w:r w:rsidRPr="00BD090C">
        <w:rPr>
          <w:rFonts w:ascii="Times New Roman" w:eastAsia="Times New Roman" w:hAnsi="Times New Roman" w:cs="Times New Roman"/>
          <w:i/>
          <w:color w:val="000000"/>
          <w:sz w:val="20"/>
        </w:rPr>
        <w:t>5 sec (time)</w:t>
      </w:r>
    </w:p>
    <w:p w:rsidR="00BC1344" w:rsidRDefault="00BC1344" w:rsidP="00BD090C">
      <w:pPr>
        <w:ind w:left="360"/>
        <w:rPr>
          <w:rFonts w:ascii="Arial" w:hAnsi="Arial" w:cs="Arial"/>
          <w:sz w:val="24"/>
          <w:szCs w:val="24"/>
        </w:rPr>
      </w:pPr>
    </w:p>
    <w:p w:rsidR="00BC1344" w:rsidRPr="00BD090C" w:rsidRDefault="00BC1344" w:rsidP="00BD090C">
      <w:pPr>
        <w:pStyle w:val="ListParagraph"/>
        <w:numPr>
          <w:ilvl w:val="0"/>
          <w:numId w:val="7"/>
        </w:numPr>
        <w:rPr>
          <w:rFonts w:ascii="Arial" w:hAnsi="Arial" w:cs="Arial"/>
          <w:sz w:val="24"/>
          <w:szCs w:val="24"/>
        </w:rPr>
      </w:pPr>
      <w:r w:rsidRPr="00BD090C">
        <w:rPr>
          <w:rFonts w:ascii="Arial" w:hAnsi="Arial" w:cs="Arial"/>
          <w:sz w:val="24"/>
          <w:szCs w:val="24"/>
        </w:rPr>
        <w:t xml:space="preserve">Adjust the clamp so that you get a rate of flow of 10 ml/sec. </w:t>
      </w:r>
      <w:r w:rsidRPr="00BD090C">
        <w:rPr>
          <w:rFonts w:ascii="Arial" w:hAnsi="Arial" w:cs="Arial"/>
          <w:i/>
          <w:szCs w:val="24"/>
        </w:rPr>
        <w:t>(Tighten the clamp to reduce the flow and open it to increase the flow.)</w:t>
      </w:r>
    </w:p>
    <w:p w:rsidR="00BC1344" w:rsidRDefault="00BC1344" w:rsidP="00BD090C">
      <w:pPr>
        <w:pStyle w:val="ListParagraph"/>
        <w:rPr>
          <w:rFonts w:ascii="Arial" w:hAnsi="Arial" w:cs="Arial"/>
          <w:sz w:val="24"/>
          <w:szCs w:val="24"/>
        </w:rPr>
      </w:pPr>
    </w:p>
    <w:p w:rsidR="00BC1344" w:rsidRPr="00BD090C" w:rsidRDefault="00BC1344" w:rsidP="00BD090C">
      <w:pPr>
        <w:pStyle w:val="ListParagraph"/>
        <w:numPr>
          <w:ilvl w:val="0"/>
          <w:numId w:val="7"/>
        </w:numPr>
        <w:rPr>
          <w:rFonts w:ascii="Arial" w:hAnsi="Arial" w:cs="Arial"/>
          <w:sz w:val="24"/>
          <w:szCs w:val="24"/>
        </w:rPr>
      </w:pPr>
      <w:r w:rsidRPr="00BD090C">
        <w:rPr>
          <w:rFonts w:ascii="Arial" w:hAnsi="Arial" w:cs="Arial"/>
          <w:sz w:val="24"/>
          <w:szCs w:val="24"/>
        </w:rPr>
        <w:t xml:space="preserve">Leave the flow rate at </w:t>
      </w:r>
      <w:r w:rsidR="00BD090C">
        <w:rPr>
          <w:rFonts w:ascii="Arial" w:hAnsi="Arial" w:cs="Arial"/>
          <w:sz w:val="24"/>
          <w:szCs w:val="24"/>
        </w:rPr>
        <w:t xml:space="preserve">10 </w:t>
      </w:r>
      <w:r w:rsidRPr="00BD090C">
        <w:rPr>
          <w:rFonts w:ascii="Arial" w:hAnsi="Arial" w:cs="Arial"/>
          <w:sz w:val="24"/>
          <w:szCs w:val="24"/>
          <w:vertAlign w:val="superscript"/>
        </w:rPr>
        <w:t>ml</w:t>
      </w:r>
      <w:r w:rsidRPr="00BD090C">
        <w:rPr>
          <w:rFonts w:ascii="Arial" w:hAnsi="Arial" w:cs="Arial"/>
          <w:sz w:val="24"/>
          <w:szCs w:val="24"/>
        </w:rPr>
        <w:t>/</w:t>
      </w:r>
      <w:r w:rsidRPr="00BD090C">
        <w:rPr>
          <w:rFonts w:ascii="Arial" w:hAnsi="Arial" w:cs="Arial"/>
          <w:sz w:val="24"/>
          <w:szCs w:val="24"/>
          <w:vertAlign w:val="subscript"/>
        </w:rPr>
        <w:t xml:space="preserve">sec </w:t>
      </w:r>
      <w:r w:rsidRPr="00BD090C">
        <w:rPr>
          <w:rFonts w:ascii="Arial" w:hAnsi="Arial" w:cs="Arial"/>
          <w:sz w:val="24"/>
          <w:szCs w:val="24"/>
        </w:rPr>
        <w:t>for the next activity</w:t>
      </w:r>
      <w:r w:rsidR="00BD090C">
        <w:rPr>
          <w:rFonts w:ascii="Arial" w:hAnsi="Arial" w:cs="Arial"/>
          <w:sz w:val="24"/>
          <w:szCs w:val="24"/>
        </w:rPr>
        <w:t>. Do not tighten or loosen the clamp screw at this time.</w:t>
      </w:r>
    </w:p>
    <w:p w:rsidR="00BC1344" w:rsidRPr="00BD090C" w:rsidRDefault="00BC1344" w:rsidP="00BC1344">
      <w:pPr>
        <w:rPr>
          <w:rFonts w:ascii="Arial" w:hAnsi="Arial" w:cs="Arial"/>
          <w:color w:val="1F497D" w:themeColor="text2"/>
          <w:sz w:val="24"/>
          <w:szCs w:val="24"/>
        </w:rPr>
      </w:pPr>
      <w:r w:rsidRPr="00BD090C">
        <w:rPr>
          <w:rFonts w:ascii="Arial" w:hAnsi="Arial" w:cs="Arial"/>
          <w:color w:val="1F497D" w:themeColor="text2"/>
          <w:sz w:val="24"/>
          <w:szCs w:val="24"/>
        </w:rPr>
        <w:t>Question</w:t>
      </w:r>
      <w:r w:rsidR="003723DB">
        <w:rPr>
          <w:rFonts w:ascii="Arial" w:hAnsi="Arial" w:cs="Arial"/>
          <w:color w:val="1F497D" w:themeColor="text2"/>
          <w:sz w:val="24"/>
          <w:szCs w:val="24"/>
        </w:rPr>
        <w:t xml:space="preserve"> 1</w:t>
      </w:r>
      <w:r w:rsidRPr="00BD090C">
        <w:rPr>
          <w:rFonts w:ascii="Arial" w:hAnsi="Arial" w:cs="Arial"/>
          <w:color w:val="1F497D" w:themeColor="text2"/>
          <w:sz w:val="24"/>
          <w:szCs w:val="24"/>
        </w:rPr>
        <w:t xml:space="preserve">: </w:t>
      </w:r>
      <w:r w:rsidR="003723DB">
        <w:rPr>
          <w:rFonts w:ascii="Arial" w:hAnsi="Arial" w:cs="Arial"/>
          <w:color w:val="1F497D" w:themeColor="text2"/>
          <w:sz w:val="24"/>
          <w:szCs w:val="24"/>
        </w:rPr>
        <w:t>W</w:t>
      </w:r>
      <w:r w:rsidR="00BD090C" w:rsidRPr="00BD090C">
        <w:rPr>
          <w:rFonts w:ascii="Arial" w:hAnsi="Arial" w:cs="Arial"/>
          <w:color w:val="1F497D" w:themeColor="text2"/>
          <w:sz w:val="24"/>
          <w:szCs w:val="24"/>
        </w:rPr>
        <w:t>hat would the flow rate of the supply be if it took 2</w:t>
      </w:r>
      <w:r w:rsidR="00BD090C">
        <w:rPr>
          <w:rFonts w:ascii="Arial" w:hAnsi="Arial" w:cs="Arial"/>
          <w:color w:val="1F497D" w:themeColor="text2"/>
          <w:sz w:val="24"/>
          <w:szCs w:val="24"/>
        </w:rPr>
        <w:t>5</w:t>
      </w:r>
      <w:r w:rsidR="00BD090C" w:rsidRPr="00BD090C">
        <w:rPr>
          <w:rFonts w:ascii="Arial" w:hAnsi="Arial" w:cs="Arial"/>
          <w:color w:val="1F497D" w:themeColor="text2"/>
          <w:sz w:val="24"/>
          <w:szCs w:val="24"/>
        </w:rPr>
        <w:t xml:space="preserve"> seconds to fill the 100ml beaker?  </w:t>
      </w:r>
    </w:p>
    <w:p w:rsidR="00BC1344" w:rsidRPr="00BC1344" w:rsidRDefault="00BC1344" w:rsidP="00BC1344">
      <w:pPr>
        <w:rPr>
          <w:rFonts w:ascii="Arial" w:hAnsi="Arial" w:cs="Arial"/>
          <w:sz w:val="24"/>
          <w:szCs w:val="24"/>
        </w:rPr>
      </w:pPr>
    </w:p>
    <w:p w:rsidR="00F11579" w:rsidRPr="00BD090C" w:rsidRDefault="00BD090C" w:rsidP="00BD090C">
      <w:pPr>
        <w:rPr>
          <w:rFonts w:ascii="Arial" w:hAnsi="Arial" w:cs="Arial"/>
          <w:b/>
          <w:sz w:val="24"/>
          <w:szCs w:val="24"/>
        </w:rPr>
      </w:pPr>
      <w:r w:rsidRPr="00BD090C">
        <w:rPr>
          <w:rFonts w:ascii="Arial" w:hAnsi="Arial" w:cs="Arial"/>
          <w:b/>
          <w:sz w:val="24"/>
          <w:szCs w:val="24"/>
        </w:rPr>
        <w:t>Activity 2: Determining variables affect the speed at which water flows</w:t>
      </w:r>
    </w:p>
    <w:p w:rsidR="00BD090C" w:rsidRPr="00BD090C" w:rsidRDefault="00BD090C" w:rsidP="00BD090C">
      <w:pPr>
        <w:jc w:val="center"/>
        <w:rPr>
          <w:rFonts w:ascii="Arial" w:hAnsi="Arial" w:cs="Arial"/>
          <w:i/>
          <w:sz w:val="24"/>
          <w:szCs w:val="24"/>
        </w:rPr>
      </w:pPr>
      <w:r w:rsidRPr="00BD090C">
        <w:rPr>
          <w:rFonts w:ascii="Arial" w:hAnsi="Arial" w:cs="Arial"/>
          <w:i/>
          <w:sz w:val="24"/>
          <w:szCs w:val="24"/>
        </w:rPr>
        <w:t>For this activity you will use the smaller trough. You can just set it in the stream table tray.</w:t>
      </w:r>
    </w:p>
    <w:p w:rsidR="00BD090C" w:rsidRDefault="00BD090C" w:rsidP="00BD090C">
      <w:pPr>
        <w:pStyle w:val="ListParagraph"/>
        <w:numPr>
          <w:ilvl w:val="0"/>
          <w:numId w:val="9"/>
        </w:numPr>
        <w:rPr>
          <w:rFonts w:ascii="Arial" w:hAnsi="Arial" w:cs="Arial"/>
          <w:sz w:val="24"/>
          <w:szCs w:val="24"/>
        </w:rPr>
      </w:pPr>
      <w:r w:rsidRPr="00BD090C">
        <w:rPr>
          <w:rFonts w:ascii="Arial" w:hAnsi="Arial" w:cs="Arial"/>
          <w:sz w:val="24"/>
          <w:szCs w:val="24"/>
        </w:rPr>
        <w:t>With a wax pencil, mark a starting line 8 cm from the upper end of the trough.  Elevate the upper end of the trough 4 cm.</w:t>
      </w:r>
    </w:p>
    <w:p w:rsidR="00BD090C" w:rsidRPr="00BD090C" w:rsidRDefault="00BD090C" w:rsidP="00BD090C">
      <w:pPr>
        <w:rPr>
          <w:rFonts w:ascii="Arial" w:hAnsi="Arial" w:cs="Arial"/>
          <w:sz w:val="24"/>
          <w:szCs w:val="24"/>
        </w:rPr>
      </w:pPr>
      <w:r w:rsidRPr="00BD090C">
        <w:rPr>
          <w:rFonts w:ascii="Arial" w:hAnsi="Arial" w:cs="Arial"/>
          <w:noProof/>
          <w:sz w:val="24"/>
          <w:szCs w:val="24"/>
        </w:rPr>
        <w:drawing>
          <wp:inline distT="0" distB="0" distL="0" distR="0">
            <wp:extent cx="4692650" cy="1345565"/>
            <wp:effectExtent l="0" t="0" r="0" b="6985"/>
            <wp:docPr id="8" name="Picture 8" descr="https://lh3.googleusercontent.com/82kV9WsRYo2pkllm4GSGuirlwox0EDcDC439ZmsnclqF5_idQGM8FqMMk80mo5ltqG_VhljgMcsHct6SiuRd_td0Rmq4VApdvkmcj50gvvYLyh76-VLzoWVikvvbecfpeRLWrKX9jis7I668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82kV9WsRYo2pkllm4GSGuirlwox0EDcDC439ZmsnclqF5_idQGM8FqMMk80mo5ltqG_VhljgMcsHct6SiuRd_td0Rmq4VApdvkmcj50gvvYLyh76-VLzoWVikvvbecfpeRLWrKX9jis7I668H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0" cy="1345565"/>
                    </a:xfrm>
                    <a:prstGeom prst="rect">
                      <a:avLst/>
                    </a:prstGeom>
                    <a:noFill/>
                    <a:ln>
                      <a:noFill/>
                    </a:ln>
                  </pic:spPr>
                </pic:pic>
              </a:graphicData>
            </a:graphic>
          </wp:inline>
        </w:drawing>
      </w:r>
    </w:p>
    <w:p w:rsidR="003723DB" w:rsidRDefault="003723DB" w:rsidP="003723DB">
      <w:pPr>
        <w:pStyle w:val="ListParagraph"/>
        <w:numPr>
          <w:ilvl w:val="0"/>
          <w:numId w:val="10"/>
        </w:numPr>
        <w:rPr>
          <w:rFonts w:ascii="Arial" w:hAnsi="Arial" w:cs="Arial"/>
          <w:sz w:val="24"/>
          <w:szCs w:val="24"/>
        </w:rPr>
      </w:pPr>
      <w:r>
        <w:rPr>
          <w:rFonts w:ascii="Arial" w:hAnsi="Arial" w:cs="Arial"/>
          <w:sz w:val="24"/>
          <w:szCs w:val="24"/>
        </w:rPr>
        <w:t xml:space="preserve">Add a shallow layer of sediment to the trough. </w:t>
      </w:r>
    </w:p>
    <w:p w:rsidR="00BD090C" w:rsidRDefault="003723DB" w:rsidP="003723DB">
      <w:pPr>
        <w:pStyle w:val="ListParagraph"/>
        <w:numPr>
          <w:ilvl w:val="0"/>
          <w:numId w:val="10"/>
        </w:numPr>
        <w:rPr>
          <w:rFonts w:ascii="Arial" w:hAnsi="Arial" w:cs="Arial"/>
          <w:sz w:val="24"/>
          <w:szCs w:val="24"/>
        </w:rPr>
      </w:pPr>
      <w:r>
        <w:rPr>
          <w:rFonts w:ascii="Arial" w:hAnsi="Arial" w:cs="Arial"/>
          <w:sz w:val="24"/>
          <w:szCs w:val="24"/>
        </w:rPr>
        <w:t xml:space="preserve">With </w:t>
      </w:r>
      <w:r w:rsidRPr="00BD090C">
        <w:rPr>
          <w:rFonts w:ascii="Arial" w:hAnsi="Arial" w:cs="Arial"/>
          <w:sz w:val="24"/>
          <w:szCs w:val="24"/>
        </w:rPr>
        <w:t xml:space="preserve">the flow rate at </w:t>
      </w:r>
      <w:r>
        <w:rPr>
          <w:rFonts w:ascii="Arial" w:hAnsi="Arial" w:cs="Arial"/>
          <w:sz w:val="24"/>
          <w:szCs w:val="24"/>
        </w:rPr>
        <w:t xml:space="preserve">10 </w:t>
      </w:r>
      <w:r w:rsidRPr="00BD090C">
        <w:rPr>
          <w:rFonts w:ascii="Arial" w:hAnsi="Arial" w:cs="Arial"/>
          <w:sz w:val="24"/>
          <w:szCs w:val="24"/>
          <w:vertAlign w:val="superscript"/>
        </w:rPr>
        <w:t>ml</w:t>
      </w:r>
      <w:r w:rsidRPr="00BD090C">
        <w:rPr>
          <w:rFonts w:ascii="Arial" w:hAnsi="Arial" w:cs="Arial"/>
          <w:sz w:val="24"/>
          <w:szCs w:val="24"/>
        </w:rPr>
        <w:t>/</w:t>
      </w:r>
      <w:r w:rsidR="00D93CEE" w:rsidRPr="00BD090C">
        <w:rPr>
          <w:rFonts w:ascii="Arial" w:hAnsi="Arial" w:cs="Arial"/>
          <w:sz w:val="24"/>
          <w:szCs w:val="24"/>
          <w:vertAlign w:val="subscript"/>
        </w:rPr>
        <w:t>sec,</w:t>
      </w:r>
      <w:r>
        <w:rPr>
          <w:rFonts w:ascii="Arial" w:hAnsi="Arial" w:cs="Arial"/>
          <w:sz w:val="24"/>
          <w:szCs w:val="24"/>
        </w:rPr>
        <w:t xml:space="preserve"> </w:t>
      </w:r>
      <w:r w:rsidR="00D93CEE" w:rsidRPr="003723DB">
        <w:rPr>
          <w:rFonts w:ascii="Arial" w:hAnsi="Arial" w:cs="Arial"/>
          <w:sz w:val="24"/>
          <w:szCs w:val="24"/>
        </w:rPr>
        <w:t>add</w:t>
      </w:r>
      <w:r w:rsidRPr="003723DB">
        <w:rPr>
          <w:rFonts w:ascii="Arial" w:hAnsi="Arial" w:cs="Arial"/>
          <w:sz w:val="24"/>
          <w:szCs w:val="24"/>
        </w:rPr>
        <w:t xml:space="preserve"> a drop of food coloring to the water as it flows past the starting line. Time how long it takes the dye to reach the end of the trough. Calculate the speed in centimeters per second. (Speed= distance traveled </w:t>
      </w:r>
      <w:r w:rsidR="00D93CEE">
        <w:rPr>
          <w:rFonts w:ascii="Arial" w:hAnsi="Arial" w:cs="Arial"/>
          <w:sz w:val="24"/>
          <w:szCs w:val="24"/>
        </w:rPr>
        <w:t>/</w:t>
      </w:r>
      <w:r w:rsidRPr="003723DB">
        <w:rPr>
          <w:rFonts w:ascii="Arial" w:hAnsi="Arial" w:cs="Arial"/>
          <w:sz w:val="24"/>
          <w:szCs w:val="24"/>
        </w:rPr>
        <w:t xml:space="preserve"> time)</w:t>
      </w:r>
      <w:r>
        <w:rPr>
          <w:rFonts w:ascii="Arial" w:hAnsi="Arial" w:cs="Arial"/>
          <w:sz w:val="24"/>
          <w:szCs w:val="24"/>
        </w:rPr>
        <w:t xml:space="preserve">. </w:t>
      </w:r>
    </w:p>
    <w:p w:rsidR="003723DB" w:rsidRDefault="003723DB" w:rsidP="003723DB">
      <w:pPr>
        <w:ind w:left="360"/>
        <w:rPr>
          <w:rFonts w:ascii="Arial" w:hAnsi="Arial" w:cs="Arial"/>
          <w:sz w:val="24"/>
          <w:szCs w:val="24"/>
        </w:rPr>
      </w:pPr>
      <w:r>
        <w:rPr>
          <w:noProof/>
        </w:rPr>
        <w:lastRenderedPageBreak/>
        <w:drawing>
          <wp:inline distT="0" distB="0" distL="0" distR="0">
            <wp:extent cx="3588385" cy="2096135"/>
            <wp:effectExtent l="0" t="0" r="0" b="0"/>
            <wp:docPr id="9" name="Picture 9" descr="https://lh5.googleusercontent.com/u-t7hW-HPP40ZQxRY6NiUXQAOjHATwSo1dTFI9HbBEMouabHu6wLKg4tzYkHXcpCQJwgDZTL8lqGLYtPwIHNyIkWLGTDnPrOqTT7cwqwczKl3Wed5EzhrE5APFUQZvo7fDHbLZ_GOSzTNsw3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t7hW-HPP40ZQxRY6NiUXQAOjHATwSo1dTFI9HbBEMouabHu6wLKg4tzYkHXcpCQJwgDZTL8lqGLYtPwIHNyIkWLGTDnPrOqTT7cwqwczKl3Wed5EzhrE5APFUQZvo7fDHbLZ_GOSzTNsw3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2096135"/>
                    </a:xfrm>
                    <a:prstGeom prst="rect">
                      <a:avLst/>
                    </a:prstGeom>
                    <a:noFill/>
                    <a:ln>
                      <a:noFill/>
                    </a:ln>
                  </pic:spPr>
                </pic:pic>
              </a:graphicData>
            </a:graphic>
          </wp:inline>
        </w:drawing>
      </w:r>
    </w:p>
    <w:p w:rsidR="003723DB" w:rsidRDefault="003723DB" w:rsidP="003723DB">
      <w:pPr>
        <w:pStyle w:val="ListParagraph"/>
        <w:numPr>
          <w:ilvl w:val="0"/>
          <w:numId w:val="10"/>
        </w:numPr>
        <w:rPr>
          <w:rFonts w:ascii="Arial" w:hAnsi="Arial" w:cs="Arial"/>
          <w:sz w:val="24"/>
          <w:szCs w:val="24"/>
        </w:rPr>
      </w:pPr>
      <w:r>
        <w:rPr>
          <w:rFonts w:ascii="Arial" w:hAnsi="Arial" w:cs="Arial"/>
          <w:sz w:val="24"/>
          <w:szCs w:val="24"/>
        </w:rPr>
        <w:t xml:space="preserve">Do trials 2-5 changing the slope, flow rate, or surface covering as noted. </w:t>
      </w:r>
    </w:p>
    <w:p w:rsidR="003723DB" w:rsidRPr="003723DB" w:rsidRDefault="003723DB" w:rsidP="003723DB">
      <w:pPr>
        <w:pStyle w:val="ListParagraph"/>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92"/>
        <w:gridCol w:w="990"/>
        <w:gridCol w:w="1710"/>
        <w:gridCol w:w="1440"/>
        <w:gridCol w:w="3650"/>
      </w:tblGrid>
      <w:tr w:rsidR="003723DB" w:rsidRPr="003723DB" w:rsidTr="003723DB">
        <w:trPr>
          <w:trHeight w:val="540"/>
        </w:trPr>
        <w:tc>
          <w:tcPr>
            <w:tcW w:w="892" w:type="dxa"/>
            <w:tcBorders>
              <w:top w:val="single" w:sz="6" w:space="0" w:color="484848"/>
              <w:left w:val="single" w:sz="6" w:space="0" w:color="4F4F4F"/>
              <w:bottom w:val="single" w:sz="6" w:space="0" w:color="4B4B4B"/>
              <w:right w:val="single" w:sz="6" w:space="0" w:color="444448"/>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c>
          <w:tcPr>
            <w:tcW w:w="990" w:type="dxa"/>
            <w:tcBorders>
              <w:top w:val="single" w:sz="6" w:space="0" w:color="484848"/>
              <w:left w:val="single" w:sz="6" w:space="0" w:color="444448"/>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Slope</w:t>
            </w:r>
          </w:p>
          <w:p w:rsidR="003723DB" w:rsidRPr="003723DB" w:rsidRDefault="003723DB" w:rsidP="003723DB">
            <w:pPr>
              <w:spacing w:after="0" w:line="240" w:lineRule="auto"/>
              <w:ind w:firstLine="180"/>
              <w:rPr>
                <w:rFonts w:ascii="Times New Roman" w:eastAsia="Times New Roman" w:hAnsi="Times New Roman" w:cs="Times New Roman"/>
                <w:i/>
                <w:sz w:val="24"/>
                <w:szCs w:val="24"/>
              </w:rPr>
            </w:pPr>
            <w:r w:rsidRPr="003723DB">
              <w:rPr>
                <w:rFonts w:ascii="Times New Roman" w:eastAsia="Times New Roman" w:hAnsi="Times New Roman" w:cs="Times New Roman"/>
                <w:i/>
                <w:color w:val="000000"/>
              </w:rPr>
              <w:t>(in cm)</w:t>
            </w:r>
          </w:p>
        </w:tc>
        <w:tc>
          <w:tcPr>
            <w:tcW w:w="1710" w:type="dxa"/>
            <w:tcBorders>
              <w:top w:val="single" w:sz="6" w:space="0" w:color="484848"/>
              <w:left w:val="single" w:sz="6" w:space="0" w:color="3F3F3F"/>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Rate of flow</w:t>
            </w:r>
          </w:p>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into trough</w:t>
            </w:r>
          </w:p>
        </w:tc>
        <w:tc>
          <w:tcPr>
            <w:tcW w:w="1440" w:type="dxa"/>
            <w:tcBorders>
              <w:top w:val="single" w:sz="6" w:space="0" w:color="484848"/>
              <w:left w:val="single" w:sz="6" w:space="0" w:color="3F3F3F"/>
              <w:bottom w:val="single" w:sz="6" w:space="0" w:color="4B4B4B"/>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Trough bed</w:t>
            </w:r>
          </w:p>
        </w:tc>
        <w:tc>
          <w:tcPr>
            <w:tcW w:w="3650" w:type="dxa"/>
            <w:tcBorders>
              <w:top w:val="single" w:sz="6" w:space="0" w:color="484848"/>
              <w:left w:val="single" w:sz="6" w:space="0" w:color="444444"/>
              <w:bottom w:val="single" w:sz="6" w:space="0" w:color="4B4B4B"/>
              <w:right w:val="single" w:sz="6" w:space="0" w:color="444444"/>
            </w:tcBorders>
            <w:hideMark/>
          </w:tcPr>
          <w:p w:rsidR="003723DB" w:rsidRPr="003723DB" w:rsidRDefault="003723DB" w:rsidP="003723DB">
            <w:pPr>
              <w:spacing w:after="0" w:line="240" w:lineRule="auto"/>
              <w:ind w:firstLine="180"/>
              <w:jc w:val="center"/>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 xml:space="preserve">Speed </w:t>
            </w:r>
            <w:r w:rsidRPr="003723DB">
              <w:rPr>
                <w:rFonts w:ascii="Times New Roman" w:eastAsia="Times New Roman" w:hAnsi="Times New Roman" w:cs="Times New Roman"/>
                <w:i/>
                <w:color w:val="000000"/>
              </w:rPr>
              <w:t>(in cm/sec)</w:t>
            </w:r>
          </w:p>
        </w:tc>
      </w:tr>
      <w:tr w:rsidR="003723DB" w:rsidRPr="003723DB" w:rsidTr="003723DB">
        <w:trPr>
          <w:trHeight w:val="260"/>
        </w:trPr>
        <w:tc>
          <w:tcPr>
            <w:tcW w:w="892" w:type="dxa"/>
            <w:tcBorders>
              <w:top w:val="single" w:sz="6" w:space="0" w:color="4B4B4B"/>
              <w:left w:val="single" w:sz="6" w:space="0" w:color="4F4F4F"/>
              <w:bottom w:val="single" w:sz="6" w:space="0" w:color="484848"/>
              <w:right w:val="single" w:sz="6" w:space="0" w:color="444448"/>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Trial I</w:t>
            </w:r>
          </w:p>
        </w:tc>
        <w:tc>
          <w:tcPr>
            <w:tcW w:w="990" w:type="dxa"/>
            <w:tcBorders>
              <w:top w:val="single" w:sz="6" w:space="0" w:color="4B4B4B"/>
              <w:left w:val="single" w:sz="6" w:space="0" w:color="444448"/>
              <w:bottom w:val="single" w:sz="6" w:space="0" w:color="484848"/>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4</w:t>
            </w:r>
          </w:p>
        </w:tc>
        <w:tc>
          <w:tcPr>
            <w:tcW w:w="1710" w:type="dxa"/>
            <w:tcBorders>
              <w:top w:val="single" w:sz="6" w:space="0" w:color="4B4B4B"/>
              <w:left w:val="single" w:sz="6" w:space="0" w:color="3F3F3F"/>
              <w:bottom w:val="single" w:sz="6" w:space="0" w:color="484848"/>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10</w:t>
            </w:r>
          </w:p>
        </w:tc>
        <w:tc>
          <w:tcPr>
            <w:tcW w:w="1440" w:type="dxa"/>
            <w:tcBorders>
              <w:top w:val="single" w:sz="6" w:space="0" w:color="4B4B4B"/>
              <w:left w:val="single" w:sz="6" w:space="0" w:color="3F3F3F"/>
              <w:bottom w:val="single" w:sz="6" w:space="0" w:color="484848"/>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Sand-silt</w:t>
            </w:r>
          </w:p>
        </w:tc>
        <w:tc>
          <w:tcPr>
            <w:tcW w:w="3650" w:type="dxa"/>
            <w:tcBorders>
              <w:top w:val="single" w:sz="6" w:space="0" w:color="4B4B4B"/>
              <w:left w:val="single" w:sz="6" w:space="0" w:color="444444"/>
              <w:bottom w:val="single" w:sz="6" w:space="0" w:color="484848"/>
              <w:right w:val="single" w:sz="6" w:space="0" w:color="444444"/>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r>
      <w:tr w:rsidR="003723DB" w:rsidRPr="003723DB" w:rsidTr="003723DB">
        <w:trPr>
          <w:trHeight w:val="260"/>
        </w:trPr>
        <w:tc>
          <w:tcPr>
            <w:tcW w:w="892" w:type="dxa"/>
            <w:tcBorders>
              <w:top w:val="single" w:sz="6" w:space="0" w:color="484848"/>
              <w:left w:val="single" w:sz="6" w:space="0" w:color="4F4F4F"/>
              <w:bottom w:val="single" w:sz="6" w:space="0" w:color="484848"/>
              <w:right w:val="single" w:sz="6" w:space="0" w:color="444448"/>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Trial 2</w:t>
            </w:r>
          </w:p>
        </w:tc>
        <w:tc>
          <w:tcPr>
            <w:tcW w:w="990" w:type="dxa"/>
            <w:tcBorders>
              <w:top w:val="single" w:sz="6" w:space="0" w:color="484848"/>
              <w:left w:val="single" w:sz="6" w:space="0" w:color="444448"/>
              <w:bottom w:val="single" w:sz="6" w:space="0" w:color="484848"/>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8</w:t>
            </w:r>
          </w:p>
        </w:tc>
        <w:tc>
          <w:tcPr>
            <w:tcW w:w="1710" w:type="dxa"/>
            <w:tcBorders>
              <w:top w:val="single" w:sz="6" w:space="0" w:color="484848"/>
              <w:left w:val="single" w:sz="6" w:space="0" w:color="3F3F3F"/>
              <w:bottom w:val="single" w:sz="6" w:space="0" w:color="484848"/>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10</w:t>
            </w:r>
          </w:p>
        </w:tc>
        <w:tc>
          <w:tcPr>
            <w:tcW w:w="1440" w:type="dxa"/>
            <w:tcBorders>
              <w:top w:val="single" w:sz="6" w:space="0" w:color="484848"/>
              <w:left w:val="single" w:sz="6" w:space="0" w:color="3F3F3F"/>
              <w:bottom w:val="single" w:sz="6" w:space="0" w:color="484848"/>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Sand-silt</w:t>
            </w:r>
          </w:p>
        </w:tc>
        <w:tc>
          <w:tcPr>
            <w:tcW w:w="3650" w:type="dxa"/>
            <w:tcBorders>
              <w:top w:val="single" w:sz="6" w:space="0" w:color="484848"/>
              <w:left w:val="single" w:sz="6" w:space="0" w:color="444444"/>
              <w:bottom w:val="single" w:sz="6" w:space="0" w:color="484848"/>
              <w:right w:val="single" w:sz="6" w:space="0" w:color="444444"/>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r>
      <w:tr w:rsidR="003723DB" w:rsidRPr="003723DB" w:rsidTr="003723DB">
        <w:trPr>
          <w:trHeight w:val="260"/>
        </w:trPr>
        <w:tc>
          <w:tcPr>
            <w:tcW w:w="892" w:type="dxa"/>
            <w:tcBorders>
              <w:top w:val="single" w:sz="6" w:space="0" w:color="484848"/>
              <w:left w:val="single" w:sz="6" w:space="0" w:color="4F4F4F"/>
              <w:bottom w:val="single" w:sz="6" w:space="0" w:color="4B4B4B"/>
              <w:right w:val="single" w:sz="6" w:space="0" w:color="444448"/>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Trial 3</w:t>
            </w:r>
          </w:p>
        </w:tc>
        <w:tc>
          <w:tcPr>
            <w:tcW w:w="990" w:type="dxa"/>
            <w:tcBorders>
              <w:top w:val="single" w:sz="6" w:space="0" w:color="484848"/>
              <w:left w:val="single" w:sz="6" w:space="0" w:color="444448"/>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12</w:t>
            </w:r>
          </w:p>
        </w:tc>
        <w:tc>
          <w:tcPr>
            <w:tcW w:w="1710" w:type="dxa"/>
            <w:tcBorders>
              <w:top w:val="single" w:sz="6" w:space="0" w:color="484848"/>
              <w:left w:val="single" w:sz="6" w:space="0" w:color="3F3F3F"/>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10</w:t>
            </w:r>
          </w:p>
        </w:tc>
        <w:tc>
          <w:tcPr>
            <w:tcW w:w="1440" w:type="dxa"/>
            <w:tcBorders>
              <w:top w:val="single" w:sz="6" w:space="0" w:color="484848"/>
              <w:left w:val="single" w:sz="6" w:space="0" w:color="3F3F3F"/>
              <w:bottom w:val="single" w:sz="6" w:space="0" w:color="4B4B4B"/>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Sand-silt ·</w:t>
            </w:r>
          </w:p>
        </w:tc>
        <w:tc>
          <w:tcPr>
            <w:tcW w:w="3650" w:type="dxa"/>
            <w:tcBorders>
              <w:top w:val="single" w:sz="6" w:space="0" w:color="484848"/>
              <w:left w:val="single" w:sz="6" w:space="0" w:color="444444"/>
              <w:bottom w:val="single" w:sz="6" w:space="0" w:color="4B4B4B"/>
              <w:right w:val="single" w:sz="6" w:space="0" w:color="444444"/>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r>
      <w:tr w:rsidR="003723DB" w:rsidRPr="003723DB" w:rsidTr="003723DB">
        <w:trPr>
          <w:trHeight w:val="260"/>
        </w:trPr>
        <w:tc>
          <w:tcPr>
            <w:tcW w:w="892" w:type="dxa"/>
            <w:tcBorders>
              <w:top w:val="single" w:sz="6" w:space="0" w:color="4B4B4B"/>
              <w:left w:val="single" w:sz="6" w:space="0" w:color="4F4F4F"/>
              <w:bottom w:val="single" w:sz="6" w:space="0" w:color="4B4B4B"/>
              <w:right w:val="single" w:sz="6" w:space="0" w:color="444448"/>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Trial 4</w:t>
            </w:r>
          </w:p>
        </w:tc>
        <w:tc>
          <w:tcPr>
            <w:tcW w:w="990" w:type="dxa"/>
            <w:tcBorders>
              <w:top w:val="single" w:sz="6" w:space="0" w:color="4B4B4B"/>
              <w:left w:val="single" w:sz="6" w:space="0" w:color="444448"/>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4</w:t>
            </w:r>
          </w:p>
        </w:tc>
        <w:tc>
          <w:tcPr>
            <w:tcW w:w="1710" w:type="dxa"/>
            <w:tcBorders>
              <w:top w:val="single" w:sz="6" w:space="0" w:color="4B4B4B"/>
              <w:left w:val="single" w:sz="6" w:space="0" w:color="3F3F3F"/>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20</w:t>
            </w:r>
          </w:p>
        </w:tc>
        <w:tc>
          <w:tcPr>
            <w:tcW w:w="1440" w:type="dxa"/>
            <w:tcBorders>
              <w:top w:val="single" w:sz="6" w:space="0" w:color="4B4B4B"/>
              <w:left w:val="single" w:sz="6" w:space="0" w:color="3F3F3F"/>
              <w:bottom w:val="single" w:sz="6" w:space="0" w:color="4B4B4B"/>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Sand-silt</w:t>
            </w:r>
          </w:p>
        </w:tc>
        <w:tc>
          <w:tcPr>
            <w:tcW w:w="3650" w:type="dxa"/>
            <w:tcBorders>
              <w:top w:val="single" w:sz="6" w:space="0" w:color="4B4B4B"/>
              <w:left w:val="single" w:sz="6" w:space="0" w:color="444444"/>
              <w:bottom w:val="single" w:sz="6" w:space="0" w:color="4B4B4B"/>
              <w:right w:val="single" w:sz="8" w:space="0" w:color="545757"/>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r>
      <w:tr w:rsidR="003723DB" w:rsidRPr="003723DB" w:rsidTr="003723DB">
        <w:trPr>
          <w:trHeight w:val="540"/>
        </w:trPr>
        <w:tc>
          <w:tcPr>
            <w:tcW w:w="892" w:type="dxa"/>
            <w:tcBorders>
              <w:top w:val="single" w:sz="6" w:space="0" w:color="4B4B4B"/>
              <w:left w:val="single" w:sz="6" w:space="0" w:color="4F4F4F"/>
              <w:bottom w:val="single" w:sz="6" w:space="0" w:color="4B4B4B"/>
              <w:right w:val="single" w:sz="6" w:space="0" w:color="444448"/>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Trial 5</w:t>
            </w:r>
          </w:p>
        </w:tc>
        <w:tc>
          <w:tcPr>
            <w:tcW w:w="990" w:type="dxa"/>
            <w:tcBorders>
              <w:top w:val="single" w:sz="6" w:space="0" w:color="4B4B4B"/>
              <w:left w:val="single" w:sz="6" w:space="0" w:color="444448"/>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4</w:t>
            </w:r>
          </w:p>
        </w:tc>
        <w:tc>
          <w:tcPr>
            <w:tcW w:w="1710" w:type="dxa"/>
            <w:tcBorders>
              <w:top w:val="single" w:sz="6" w:space="0" w:color="4B4B4B"/>
              <w:left w:val="single" w:sz="6" w:space="0" w:color="3F3F3F"/>
              <w:bottom w:val="single" w:sz="6" w:space="0" w:color="4B4B4B"/>
              <w:right w:val="single" w:sz="6" w:space="0" w:color="3F3F3F"/>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10</w:t>
            </w:r>
          </w:p>
        </w:tc>
        <w:tc>
          <w:tcPr>
            <w:tcW w:w="1440" w:type="dxa"/>
            <w:tcBorders>
              <w:top w:val="single" w:sz="6" w:space="0" w:color="4B4B4B"/>
              <w:left w:val="single" w:sz="6" w:space="0" w:color="3F3F3F"/>
              <w:bottom w:val="single" w:sz="6" w:space="0" w:color="4B4B4B"/>
              <w:right w:val="single" w:sz="6" w:space="0" w:color="444444"/>
            </w:tcBorders>
            <w:hideMark/>
          </w:tcPr>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Gravel over</w:t>
            </w:r>
          </w:p>
          <w:p w:rsidR="003723DB" w:rsidRPr="003723DB" w:rsidRDefault="003723DB" w:rsidP="003723DB">
            <w:pPr>
              <w:spacing w:after="0" w:line="240" w:lineRule="auto"/>
              <w:ind w:firstLine="180"/>
              <w:rPr>
                <w:rFonts w:ascii="Times New Roman" w:eastAsia="Times New Roman" w:hAnsi="Times New Roman" w:cs="Times New Roman"/>
                <w:sz w:val="24"/>
                <w:szCs w:val="24"/>
              </w:rPr>
            </w:pPr>
            <w:r w:rsidRPr="003723DB">
              <w:rPr>
                <w:rFonts w:ascii="Times New Roman" w:eastAsia="Times New Roman" w:hAnsi="Times New Roman" w:cs="Times New Roman"/>
                <w:color w:val="000000"/>
                <w:sz w:val="24"/>
              </w:rPr>
              <w:t>Sand-silt</w:t>
            </w:r>
          </w:p>
        </w:tc>
        <w:tc>
          <w:tcPr>
            <w:tcW w:w="3650" w:type="dxa"/>
            <w:tcBorders>
              <w:top w:val="single" w:sz="6" w:space="0" w:color="4B4B4B"/>
              <w:left w:val="single" w:sz="6" w:space="0" w:color="444444"/>
              <w:bottom w:val="single" w:sz="6" w:space="0" w:color="4B4B4B"/>
              <w:right w:val="single" w:sz="6" w:space="0" w:color="383838"/>
            </w:tcBorders>
            <w:hideMark/>
          </w:tcPr>
          <w:p w:rsidR="003723DB" w:rsidRPr="003723DB" w:rsidRDefault="003723DB" w:rsidP="003723DB">
            <w:pPr>
              <w:spacing w:after="0" w:line="240" w:lineRule="auto"/>
              <w:rPr>
                <w:rFonts w:ascii="Times New Roman" w:eastAsia="Times New Roman" w:hAnsi="Times New Roman" w:cs="Times New Roman"/>
                <w:sz w:val="24"/>
                <w:szCs w:val="24"/>
              </w:rPr>
            </w:pPr>
          </w:p>
        </w:tc>
      </w:tr>
    </w:tbl>
    <w:p w:rsidR="003723DB" w:rsidRPr="003723DB" w:rsidRDefault="003723DB" w:rsidP="003723DB">
      <w:pPr>
        <w:jc w:val="center"/>
        <w:rPr>
          <w:bCs/>
          <w:i/>
          <w:color w:val="FF0000"/>
        </w:rPr>
      </w:pPr>
      <w:r w:rsidRPr="003723DB">
        <w:rPr>
          <w:bCs/>
          <w:i/>
          <w:color w:val="FF0000"/>
        </w:rPr>
        <w:t>CAUTION:  Watch the catch bucket. Don't let it overflow!</w:t>
      </w:r>
    </w:p>
    <w:p w:rsidR="003723DB" w:rsidRPr="003723DB" w:rsidRDefault="003723DB" w:rsidP="003723DB">
      <w:pPr>
        <w:rPr>
          <w:rFonts w:ascii="Arial" w:hAnsi="Arial" w:cs="Arial"/>
          <w:sz w:val="24"/>
          <w:szCs w:val="24"/>
        </w:rPr>
      </w:pPr>
    </w:p>
    <w:p w:rsidR="003723DB" w:rsidRDefault="003723DB" w:rsidP="003723DB">
      <w:pPr>
        <w:rPr>
          <w:rFonts w:ascii="Arial" w:hAnsi="Arial" w:cs="Arial"/>
          <w:color w:val="1F497D" w:themeColor="text2"/>
          <w:sz w:val="24"/>
          <w:szCs w:val="24"/>
        </w:rPr>
      </w:pPr>
      <w:r>
        <w:rPr>
          <w:rFonts w:ascii="Arial" w:hAnsi="Arial" w:cs="Arial"/>
          <w:color w:val="1F497D" w:themeColor="text2"/>
          <w:sz w:val="24"/>
          <w:szCs w:val="24"/>
        </w:rPr>
        <w:t xml:space="preserve">Question 2: What </w:t>
      </w:r>
      <w:r w:rsidRPr="003723DB">
        <w:rPr>
          <w:rFonts w:ascii="Arial" w:hAnsi="Arial" w:cs="Arial"/>
          <w:color w:val="1F497D" w:themeColor="text2"/>
          <w:sz w:val="24"/>
          <w:szCs w:val="24"/>
        </w:rPr>
        <w:t>happens to the kinetic energy of river water as</w:t>
      </w:r>
      <w:r>
        <w:rPr>
          <w:rFonts w:ascii="Arial" w:hAnsi="Arial" w:cs="Arial"/>
          <w:color w:val="1F497D" w:themeColor="text2"/>
          <w:sz w:val="24"/>
          <w:szCs w:val="24"/>
        </w:rPr>
        <w:t xml:space="preserve"> slope increases?</w:t>
      </w:r>
    </w:p>
    <w:p w:rsidR="003723DB" w:rsidRDefault="003723DB" w:rsidP="003723DB">
      <w:pPr>
        <w:ind w:left="360"/>
        <w:rPr>
          <w:rFonts w:ascii="Arial" w:hAnsi="Arial" w:cs="Arial"/>
          <w:color w:val="1F497D" w:themeColor="text2"/>
          <w:sz w:val="24"/>
          <w:szCs w:val="24"/>
        </w:rPr>
      </w:pPr>
    </w:p>
    <w:p w:rsidR="003723DB" w:rsidRPr="003723DB" w:rsidRDefault="003723DB" w:rsidP="003723DB">
      <w:pPr>
        <w:ind w:left="360"/>
        <w:rPr>
          <w:rFonts w:ascii="Arial" w:hAnsi="Arial" w:cs="Arial"/>
          <w:color w:val="1F497D" w:themeColor="text2"/>
          <w:sz w:val="24"/>
          <w:szCs w:val="24"/>
        </w:rPr>
      </w:pPr>
    </w:p>
    <w:p w:rsidR="00BD090C" w:rsidRDefault="00BD090C" w:rsidP="00BD090C">
      <w:pPr>
        <w:rPr>
          <w:rFonts w:ascii="Arial" w:hAnsi="Arial" w:cs="Arial"/>
          <w:sz w:val="24"/>
          <w:szCs w:val="24"/>
        </w:rPr>
      </w:pPr>
    </w:p>
    <w:p w:rsidR="00BD090C" w:rsidRDefault="003723DB" w:rsidP="003723DB">
      <w:pPr>
        <w:rPr>
          <w:rFonts w:ascii="Arial" w:hAnsi="Arial" w:cs="Arial"/>
          <w:color w:val="1F497D" w:themeColor="text2"/>
          <w:sz w:val="24"/>
          <w:szCs w:val="24"/>
        </w:rPr>
      </w:pPr>
      <w:r>
        <w:rPr>
          <w:rFonts w:ascii="Arial" w:hAnsi="Arial" w:cs="Arial"/>
          <w:color w:val="1F497D" w:themeColor="text2"/>
          <w:sz w:val="24"/>
          <w:szCs w:val="24"/>
        </w:rPr>
        <w:t xml:space="preserve">Question 3: What </w:t>
      </w:r>
      <w:r w:rsidRPr="003723DB">
        <w:rPr>
          <w:rFonts w:ascii="Arial" w:hAnsi="Arial" w:cs="Arial"/>
          <w:color w:val="1F497D" w:themeColor="text2"/>
          <w:sz w:val="24"/>
          <w:szCs w:val="24"/>
        </w:rPr>
        <w:t>happens to the kinetic energy of river water as it encounters gravel or rocks?</w:t>
      </w:r>
    </w:p>
    <w:p w:rsidR="00BD090C" w:rsidRDefault="00BD090C" w:rsidP="003723DB">
      <w:pPr>
        <w:rPr>
          <w:rFonts w:ascii="Arial" w:hAnsi="Arial" w:cs="Arial"/>
          <w:color w:val="1F497D" w:themeColor="text2"/>
          <w:sz w:val="24"/>
          <w:szCs w:val="24"/>
        </w:rPr>
      </w:pPr>
    </w:p>
    <w:p w:rsidR="00BD090C" w:rsidRDefault="00BD090C" w:rsidP="003723DB">
      <w:pPr>
        <w:rPr>
          <w:rFonts w:ascii="Arial" w:hAnsi="Arial" w:cs="Arial"/>
          <w:color w:val="1F497D" w:themeColor="text2"/>
          <w:sz w:val="24"/>
          <w:szCs w:val="24"/>
        </w:rPr>
      </w:pPr>
    </w:p>
    <w:p w:rsidR="00BD090C" w:rsidRDefault="003723DB" w:rsidP="003723DB">
      <w:pPr>
        <w:rPr>
          <w:rFonts w:ascii="Arial" w:hAnsi="Arial" w:cs="Arial"/>
          <w:color w:val="1F497D" w:themeColor="text2"/>
          <w:sz w:val="24"/>
          <w:szCs w:val="24"/>
        </w:rPr>
      </w:pPr>
      <w:r>
        <w:rPr>
          <w:rFonts w:ascii="Arial" w:hAnsi="Arial" w:cs="Arial"/>
          <w:color w:val="1F497D" w:themeColor="text2"/>
          <w:sz w:val="24"/>
          <w:szCs w:val="24"/>
        </w:rPr>
        <w:t xml:space="preserve">Question 4: </w:t>
      </w:r>
      <w:r w:rsidRPr="003723DB">
        <w:rPr>
          <w:rFonts w:ascii="Arial" w:hAnsi="Arial" w:cs="Arial"/>
          <w:color w:val="1F497D" w:themeColor="text2"/>
          <w:sz w:val="24"/>
          <w:szCs w:val="24"/>
        </w:rPr>
        <w:t xml:space="preserve">What </w:t>
      </w:r>
      <w:r>
        <w:rPr>
          <w:rFonts w:ascii="Arial" w:hAnsi="Arial" w:cs="Arial"/>
          <w:color w:val="1F497D" w:themeColor="text2"/>
          <w:sz w:val="24"/>
          <w:szCs w:val="24"/>
        </w:rPr>
        <w:t>are some</w:t>
      </w:r>
      <w:r w:rsidRPr="003723DB">
        <w:rPr>
          <w:rFonts w:ascii="Arial" w:hAnsi="Arial" w:cs="Arial"/>
          <w:color w:val="1F497D" w:themeColor="text2"/>
          <w:sz w:val="24"/>
          <w:szCs w:val="24"/>
        </w:rPr>
        <w:t xml:space="preserve"> variables</w:t>
      </w:r>
      <w:r>
        <w:rPr>
          <w:rFonts w:ascii="Arial" w:hAnsi="Arial" w:cs="Arial"/>
          <w:color w:val="1F497D" w:themeColor="text2"/>
          <w:sz w:val="24"/>
          <w:szCs w:val="24"/>
        </w:rPr>
        <w:t xml:space="preserve"> that</w:t>
      </w:r>
      <w:r w:rsidRPr="003723DB">
        <w:rPr>
          <w:rFonts w:ascii="Arial" w:hAnsi="Arial" w:cs="Arial"/>
          <w:color w:val="1F497D" w:themeColor="text2"/>
          <w:sz w:val="24"/>
          <w:szCs w:val="24"/>
        </w:rPr>
        <w:t xml:space="preserve"> affect how fast water flows</w:t>
      </w:r>
      <w:r w:rsidR="000C4212">
        <w:rPr>
          <w:rFonts w:ascii="Arial" w:hAnsi="Arial" w:cs="Arial"/>
          <w:color w:val="1F497D" w:themeColor="text2"/>
          <w:sz w:val="24"/>
          <w:szCs w:val="24"/>
        </w:rPr>
        <w:t xml:space="preserve"> in a stream or river?</w:t>
      </w:r>
    </w:p>
    <w:p w:rsidR="00BD090C" w:rsidRDefault="00BD090C" w:rsidP="003723DB">
      <w:pPr>
        <w:rPr>
          <w:rFonts w:ascii="Arial" w:hAnsi="Arial" w:cs="Arial"/>
          <w:color w:val="1F497D" w:themeColor="text2"/>
          <w:sz w:val="24"/>
          <w:szCs w:val="24"/>
        </w:rPr>
      </w:pPr>
    </w:p>
    <w:p w:rsidR="00BD090C" w:rsidRPr="000C4212" w:rsidRDefault="000C4212" w:rsidP="000C4212">
      <w:pPr>
        <w:rPr>
          <w:rFonts w:ascii="Arial" w:hAnsi="Arial" w:cs="Arial"/>
          <w:b/>
          <w:sz w:val="24"/>
          <w:szCs w:val="24"/>
        </w:rPr>
      </w:pPr>
      <w:r>
        <w:rPr>
          <w:rFonts w:ascii="Arial" w:hAnsi="Arial" w:cs="Arial"/>
          <w:b/>
          <w:sz w:val="24"/>
          <w:szCs w:val="24"/>
        </w:rPr>
        <w:lastRenderedPageBreak/>
        <w:t>Activity 3: Modeling geomorphology of stream</w:t>
      </w:r>
      <w:r w:rsidR="004B27BD">
        <w:rPr>
          <w:rFonts w:ascii="Arial" w:hAnsi="Arial" w:cs="Arial"/>
          <w:b/>
          <w:sz w:val="24"/>
          <w:szCs w:val="24"/>
        </w:rPr>
        <w:t>s</w:t>
      </w:r>
      <w:r>
        <w:rPr>
          <w:rFonts w:ascii="Arial" w:hAnsi="Arial" w:cs="Arial"/>
          <w:b/>
          <w:sz w:val="24"/>
          <w:szCs w:val="24"/>
        </w:rPr>
        <w:t xml:space="preserve">. </w:t>
      </w:r>
    </w:p>
    <w:p w:rsidR="00BD090C" w:rsidRDefault="000C4212" w:rsidP="000C4212">
      <w:pPr>
        <w:pStyle w:val="ListParagraph"/>
        <w:numPr>
          <w:ilvl w:val="0"/>
          <w:numId w:val="12"/>
        </w:numPr>
        <w:rPr>
          <w:rFonts w:ascii="Arial" w:hAnsi="Arial" w:cs="Arial"/>
          <w:sz w:val="24"/>
          <w:szCs w:val="24"/>
        </w:rPr>
      </w:pPr>
      <w:r w:rsidRPr="000C4212">
        <w:rPr>
          <w:rFonts w:ascii="Arial" w:hAnsi="Arial" w:cs="Arial"/>
          <w:sz w:val="24"/>
          <w:szCs w:val="24"/>
        </w:rPr>
        <w:t>Arrange the sand on the stream table as shown. Be sure that the sand is wet and piled fairly deep. It should be rounded off, as shown</w:t>
      </w:r>
      <w:r>
        <w:rPr>
          <w:rFonts w:ascii="Arial" w:hAnsi="Arial" w:cs="Arial"/>
          <w:sz w:val="24"/>
          <w:szCs w:val="24"/>
        </w:rPr>
        <w:t>.</w:t>
      </w:r>
    </w:p>
    <w:p w:rsidR="000C4212" w:rsidRDefault="000C4212" w:rsidP="000C4212">
      <w:pPr>
        <w:rPr>
          <w:rFonts w:ascii="Arial" w:hAnsi="Arial" w:cs="Arial"/>
          <w:sz w:val="24"/>
          <w:szCs w:val="24"/>
        </w:rPr>
      </w:pPr>
      <w:r>
        <w:rPr>
          <w:noProof/>
        </w:rPr>
        <w:drawing>
          <wp:inline distT="0" distB="0" distL="0" distR="0">
            <wp:extent cx="3761105" cy="2001520"/>
            <wp:effectExtent l="0" t="0" r="0" b="0"/>
            <wp:docPr id="10" name="Picture 10" descr="https://lh5.googleusercontent.com/dxWeVVx6de-D-WfXh7-1GiXHSxeeEF6ZYMN4WVfMId_9NR4V0eLQj6IgxlJ3_g_CiXoEuE5SFM3HhtNVUyeSpm8GciiObrcSrBig9WQou9IO27Z2kTW7oSGeZ8nBByRc9cjsvx1CqMXpb8e6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dxWeVVx6de-D-WfXh7-1GiXHSxeeEF6ZYMN4WVfMId_9NR4V0eLQj6IgxlJ3_g_CiXoEuE5SFM3HhtNVUyeSpm8GciiObrcSrBig9WQou9IO27Z2kTW7oSGeZ8nBByRc9cjsvx1CqMXpb8e66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105" cy="2001520"/>
                    </a:xfrm>
                    <a:prstGeom prst="rect">
                      <a:avLst/>
                    </a:prstGeom>
                    <a:noFill/>
                    <a:ln>
                      <a:noFill/>
                    </a:ln>
                  </pic:spPr>
                </pic:pic>
              </a:graphicData>
            </a:graphic>
          </wp:inline>
        </w:drawing>
      </w:r>
    </w:p>
    <w:p w:rsidR="000C4212" w:rsidRDefault="000C4212" w:rsidP="000C4212">
      <w:pPr>
        <w:rPr>
          <w:rFonts w:ascii="Arial" w:hAnsi="Arial" w:cs="Arial"/>
          <w:sz w:val="24"/>
          <w:szCs w:val="24"/>
        </w:rPr>
      </w:pPr>
    </w:p>
    <w:p w:rsidR="000C4212" w:rsidRDefault="000C4212" w:rsidP="000C4212">
      <w:pPr>
        <w:pStyle w:val="ListParagraph"/>
        <w:numPr>
          <w:ilvl w:val="0"/>
          <w:numId w:val="12"/>
        </w:numPr>
        <w:rPr>
          <w:rFonts w:ascii="Arial" w:hAnsi="Arial" w:cs="Arial"/>
          <w:sz w:val="24"/>
          <w:szCs w:val="24"/>
        </w:rPr>
      </w:pPr>
      <w:r>
        <w:rPr>
          <w:rFonts w:ascii="Arial" w:hAnsi="Arial" w:cs="Arial"/>
          <w:sz w:val="24"/>
          <w:szCs w:val="24"/>
        </w:rPr>
        <w:t xml:space="preserve">Trace a meandering path through the sand with your finger as shown. </w:t>
      </w:r>
    </w:p>
    <w:p w:rsidR="000C4212" w:rsidRPr="000C4212" w:rsidRDefault="000C4212" w:rsidP="000C4212">
      <w:pPr>
        <w:rPr>
          <w:rFonts w:ascii="Arial" w:hAnsi="Arial" w:cs="Arial"/>
          <w:sz w:val="24"/>
          <w:szCs w:val="24"/>
        </w:rPr>
      </w:pPr>
      <w:r>
        <w:rPr>
          <w:noProof/>
        </w:rPr>
        <w:drawing>
          <wp:inline distT="0" distB="0" distL="0" distR="0">
            <wp:extent cx="3769995" cy="2087880"/>
            <wp:effectExtent l="0" t="0" r="1905" b="7620"/>
            <wp:docPr id="11" name="Picture 11" descr="https://lh5.googleusercontent.com/MCKpn4s6PMSL5RM777DdqHKCeLr_lQcdzvgEVm--1hLWQYMnYHSCaMhic-0OVfYBryu0PhJWwzyFW5nuH8m_fk4iYxwQyauDhheZt25EqAUpCmwaYgCCDNTTaqvTa8jBOSzCS17UKaHVgcdx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MCKpn4s6PMSL5RM777DdqHKCeLr_lQcdzvgEVm--1hLWQYMnYHSCaMhic-0OVfYBryu0PhJWwzyFW5nuH8m_fk4iYxwQyauDhheZt25EqAUpCmwaYgCCDNTTaqvTa8jBOSzCS17UKaHVgcdxs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995" cy="2087880"/>
                    </a:xfrm>
                    <a:prstGeom prst="rect">
                      <a:avLst/>
                    </a:prstGeom>
                    <a:noFill/>
                    <a:ln>
                      <a:noFill/>
                    </a:ln>
                  </pic:spPr>
                </pic:pic>
              </a:graphicData>
            </a:graphic>
          </wp:inline>
        </w:drawing>
      </w:r>
    </w:p>
    <w:p w:rsidR="000C4212" w:rsidRDefault="000C4212" w:rsidP="000C4212">
      <w:pPr>
        <w:pStyle w:val="ListParagraph"/>
        <w:numPr>
          <w:ilvl w:val="0"/>
          <w:numId w:val="12"/>
        </w:numPr>
        <w:rPr>
          <w:rFonts w:ascii="Arial" w:hAnsi="Arial" w:cs="Arial"/>
          <w:sz w:val="24"/>
          <w:szCs w:val="24"/>
        </w:rPr>
      </w:pPr>
      <w:r w:rsidRPr="000C4212">
        <w:rPr>
          <w:rFonts w:ascii="Arial" w:hAnsi="Arial" w:cs="Arial"/>
          <w:sz w:val="24"/>
          <w:szCs w:val="24"/>
        </w:rPr>
        <w:t>Adjust the flow of water into the reservoir to about 5 mi/sec</w:t>
      </w:r>
      <w:r>
        <w:rPr>
          <w:rFonts w:ascii="Arial" w:hAnsi="Arial" w:cs="Arial"/>
          <w:sz w:val="24"/>
          <w:szCs w:val="24"/>
        </w:rPr>
        <w:t>.</w:t>
      </w:r>
    </w:p>
    <w:p w:rsidR="000C4212" w:rsidRDefault="000C4212" w:rsidP="000C4212">
      <w:pPr>
        <w:pStyle w:val="ListParagraph"/>
        <w:numPr>
          <w:ilvl w:val="0"/>
          <w:numId w:val="12"/>
        </w:numPr>
        <w:rPr>
          <w:rFonts w:ascii="Arial" w:hAnsi="Arial" w:cs="Arial"/>
          <w:sz w:val="24"/>
          <w:szCs w:val="24"/>
        </w:rPr>
      </w:pPr>
      <w:r w:rsidRPr="000C4212">
        <w:rPr>
          <w:rFonts w:ascii="Arial" w:hAnsi="Arial" w:cs="Arial"/>
          <w:sz w:val="24"/>
          <w:szCs w:val="24"/>
        </w:rPr>
        <w:t xml:space="preserve">Allow-the water to flow down the path for 20 minutes. Then turn off the water, but leave the sand in place. </w:t>
      </w:r>
      <w:r w:rsidR="004B27BD">
        <w:rPr>
          <w:rFonts w:ascii="Arial" w:hAnsi="Arial" w:cs="Arial"/>
          <w:sz w:val="24"/>
          <w:szCs w:val="24"/>
        </w:rPr>
        <w:t xml:space="preserve">You can do activity 4 while you are waiting for the 20 minutes to expire. </w:t>
      </w:r>
      <w:r>
        <w:rPr>
          <w:b/>
          <w:bCs/>
          <w:color w:val="FF0000"/>
        </w:rPr>
        <w:t>CAUTION:  Watch the catch bucket. Don't let it overflow!</w:t>
      </w:r>
    </w:p>
    <w:p w:rsidR="000C4212" w:rsidRDefault="000C4212" w:rsidP="000C4212">
      <w:pPr>
        <w:rPr>
          <w:rFonts w:ascii="Arial" w:hAnsi="Arial" w:cs="Arial"/>
          <w:color w:val="1F497D" w:themeColor="text2"/>
          <w:sz w:val="24"/>
          <w:szCs w:val="24"/>
        </w:rPr>
      </w:pPr>
      <w:r w:rsidRPr="000C4212">
        <w:rPr>
          <w:rFonts w:ascii="Arial" w:hAnsi="Arial" w:cs="Arial"/>
          <w:color w:val="1F497D" w:themeColor="text2"/>
          <w:sz w:val="24"/>
          <w:szCs w:val="24"/>
        </w:rPr>
        <w:t>Question</w:t>
      </w:r>
      <w:r>
        <w:rPr>
          <w:rFonts w:ascii="Arial" w:hAnsi="Arial" w:cs="Arial"/>
          <w:color w:val="1F497D" w:themeColor="text2"/>
          <w:sz w:val="24"/>
          <w:szCs w:val="24"/>
        </w:rPr>
        <w:t xml:space="preserve"> 5</w:t>
      </w:r>
      <w:r w:rsidRPr="000C4212">
        <w:rPr>
          <w:rFonts w:ascii="Arial" w:hAnsi="Arial" w:cs="Arial"/>
          <w:color w:val="1F497D" w:themeColor="text2"/>
          <w:sz w:val="24"/>
          <w:szCs w:val="24"/>
        </w:rPr>
        <w:t>: In your stream table, on which side of the bend does the water move faster? How do you know?</w:t>
      </w:r>
    </w:p>
    <w:p w:rsidR="000C4212" w:rsidRDefault="000C4212" w:rsidP="000C4212">
      <w:pPr>
        <w:rPr>
          <w:rFonts w:ascii="Arial" w:hAnsi="Arial" w:cs="Arial"/>
          <w:color w:val="1F497D" w:themeColor="text2"/>
          <w:sz w:val="24"/>
          <w:szCs w:val="24"/>
        </w:rPr>
      </w:pPr>
    </w:p>
    <w:p w:rsidR="000C4212" w:rsidRDefault="000C4212" w:rsidP="000C4212">
      <w:pPr>
        <w:rPr>
          <w:rFonts w:ascii="Arial" w:hAnsi="Arial" w:cs="Arial"/>
          <w:color w:val="1F497D" w:themeColor="text2"/>
          <w:sz w:val="24"/>
          <w:szCs w:val="24"/>
        </w:rPr>
      </w:pPr>
    </w:p>
    <w:p w:rsidR="000C4212" w:rsidRDefault="000C4212" w:rsidP="000C4212">
      <w:pPr>
        <w:rPr>
          <w:rFonts w:ascii="Arial" w:hAnsi="Arial" w:cs="Arial"/>
          <w:color w:val="1F497D" w:themeColor="text2"/>
          <w:sz w:val="24"/>
          <w:szCs w:val="24"/>
        </w:rPr>
      </w:pPr>
      <w:r>
        <w:rPr>
          <w:rFonts w:ascii="Arial" w:hAnsi="Arial" w:cs="Arial"/>
          <w:color w:val="1F497D" w:themeColor="text2"/>
          <w:sz w:val="24"/>
          <w:szCs w:val="24"/>
        </w:rPr>
        <w:t xml:space="preserve">Question 6: </w:t>
      </w:r>
      <w:r w:rsidRPr="000C4212">
        <w:rPr>
          <w:rFonts w:ascii="Arial" w:hAnsi="Arial" w:cs="Arial"/>
          <w:color w:val="1F497D" w:themeColor="text2"/>
          <w:sz w:val="24"/>
          <w:szCs w:val="24"/>
        </w:rPr>
        <w:t>Where and how will an oxbow form?</w:t>
      </w:r>
    </w:p>
    <w:p w:rsidR="000C4212" w:rsidRDefault="000C4212" w:rsidP="000C4212">
      <w:pPr>
        <w:rPr>
          <w:rFonts w:ascii="Arial" w:hAnsi="Arial" w:cs="Arial"/>
          <w:b/>
          <w:sz w:val="24"/>
          <w:szCs w:val="24"/>
        </w:rPr>
      </w:pPr>
      <w:r>
        <w:rPr>
          <w:rFonts w:ascii="Arial" w:hAnsi="Arial" w:cs="Arial"/>
          <w:b/>
          <w:sz w:val="24"/>
          <w:szCs w:val="24"/>
        </w:rPr>
        <w:lastRenderedPageBreak/>
        <w:t xml:space="preserve">Activity 4: </w:t>
      </w:r>
      <w:r w:rsidR="004B27BD">
        <w:rPr>
          <w:rFonts w:ascii="Arial" w:hAnsi="Arial" w:cs="Arial"/>
          <w:b/>
          <w:sz w:val="24"/>
          <w:szCs w:val="24"/>
        </w:rPr>
        <w:t xml:space="preserve">Modeling deposition on a curved path. </w:t>
      </w:r>
    </w:p>
    <w:p w:rsidR="004B27BD" w:rsidRDefault="004B27BD" w:rsidP="004B27BD">
      <w:pPr>
        <w:pStyle w:val="ListParagraph"/>
        <w:numPr>
          <w:ilvl w:val="0"/>
          <w:numId w:val="13"/>
        </w:numPr>
        <w:rPr>
          <w:rFonts w:ascii="Arial" w:hAnsi="Arial" w:cs="Arial"/>
          <w:sz w:val="24"/>
          <w:szCs w:val="24"/>
        </w:rPr>
      </w:pPr>
      <w:r w:rsidRPr="004B27BD">
        <w:rPr>
          <w:rFonts w:ascii="Arial" w:hAnsi="Arial" w:cs="Arial"/>
          <w:sz w:val="24"/>
          <w:szCs w:val="24"/>
        </w:rPr>
        <w:t>Place 1 teaspoon of sand in a beaker three-fourths full of water.</w:t>
      </w:r>
    </w:p>
    <w:p w:rsidR="004B27BD" w:rsidRDefault="004B27BD" w:rsidP="004B27BD">
      <w:pPr>
        <w:pStyle w:val="ListParagraph"/>
        <w:numPr>
          <w:ilvl w:val="0"/>
          <w:numId w:val="13"/>
        </w:numPr>
        <w:rPr>
          <w:rFonts w:ascii="Arial" w:hAnsi="Arial" w:cs="Arial"/>
          <w:sz w:val="24"/>
          <w:szCs w:val="24"/>
        </w:rPr>
      </w:pPr>
      <w:r w:rsidRPr="004B27BD">
        <w:rPr>
          <w:rFonts w:ascii="Arial" w:hAnsi="Arial" w:cs="Arial"/>
          <w:sz w:val="24"/>
          <w:szCs w:val="24"/>
        </w:rPr>
        <w:t>Stir the water until it swirls around in the beaker. Observe what happens to the sand</w:t>
      </w:r>
    </w:p>
    <w:p w:rsidR="004B27BD" w:rsidRDefault="004B27BD" w:rsidP="004B27BD">
      <w:pPr>
        <w:ind w:left="360"/>
        <w:rPr>
          <w:rFonts w:ascii="Arial" w:hAnsi="Arial" w:cs="Arial"/>
          <w:sz w:val="24"/>
          <w:szCs w:val="24"/>
        </w:rPr>
      </w:pPr>
      <w:r>
        <w:rPr>
          <w:noProof/>
        </w:rPr>
        <w:drawing>
          <wp:inline distT="0" distB="0" distL="0" distR="0">
            <wp:extent cx="2915729" cy="1750825"/>
            <wp:effectExtent l="0" t="0" r="0" b="1905"/>
            <wp:docPr id="12" name="Picture 12" descr="https://lh5.googleusercontent.com/TQxWL7G4MuEEsiU5ymlLmxD9_EeHihmVdnHiEsWSOZUjdLP_ROUuviXj-9-eNzBF8_MTl-r6YAa-JGWS-P2Np36iEapvRJT7bUYCFd_ZdgFvaWbhhqi-6y1F93mREleWTHGoOxQrD-xzski8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TQxWL7G4MuEEsiU5ymlLmxD9_EeHihmVdnHiEsWSOZUjdLP_ROUuviXj-9-eNzBF8_MTl-r6YAa-JGWS-P2Np36iEapvRJT7bUYCFd_ZdgFvaWbhhqi-6y1F93mREleWTHGoOxQrD-xzski8J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123" cy="1763672"/>
                    </a:xfrm>
                    <a:prstGeom prst="rect">
                      <a:avLst/>
                    </a:prstGeom>
                    <a:noFill/>
                    <a:ln>
                      <a:noFill/>
                    </a:ln>
                  </pic:spPr>
                </pic:pic>
              </a:graphicData>
            </a:graphic>
          </wp:inline>
        </w:drawing>
      </w:r>
    </w:p>
    <w:p w:rsidR="004B27BD" w:rsidRDefault="004B27BD" w:rsidP="004B27BD">
      <w:pPr>
        <w:ind w:left="360"/>
        <w:rPr>
          <w:rFonts w:ascii="Arial" w:hAnsi="Arial" w:cs="Arial"/>
          <w:sz w:val="24"/>
          <w:szCs w:val="24"/>
        </w:rPr>
      </w:pPr>
      <w:r>
        <w:rPr>
          <w:rFonts w:ascii="Arial" w:hAnsi="Arial" w:cs="Arial"/>
          <w:color w:val="1F497D" w:themeColor="text2"/>
          <w:sz w:val="24"/>
          <w:szCs w:val="24"/>
        </w:rPr>
        <w:t xml:space="preserve">Question 7: </w:t>
      </w:r>
      <w:r w:rsidRPr="004B27BD">
        <w:rPr>
          <w:rFonts w:ascii="Arial" w:hAnsi="Arial" w:cs="Arial"/>
          <w:color w:val="1F497D" w:themeColor="text2"/>
          <w:sz w:val="24"/>
          <w:szCs w:val="24"/>
        </w:rPr>
        <w:t>Where in the beaker did the sand pile up? Why did this happen?</w:t>
      </w:r>
    </w:p>
    <w:p w:rsidR="004B27BD" w:rsidRDefault="004B27BD" w:rsidP="004B27BD">
      <w:pPr>
        <w:ind w:left="360"/>
        <w:rPr>
          <w:rFonts w:ascii="Arial" w:hAnsi="Arial" w:cs="Arial"/>
          <w:sz w:val="24"/>
          <w:szCs w:val="24"/>
        </w:rPr>
      </w:pPr>
    </w:p>
    <w:p w:rsidR="001778F1" w:rsidRDefault="001778F1" w:rsidP="004B27BD">
      <w:pPr>
        <w:ind w:left="360"/>
        <w:rPr>
          <w:rFonts w:ascii="Arial" w:hAnsi="Arial" w:cs="Arial"/>
          <w:sz w:val="24"/>
          <w:szCs w:val="24"/>
        </w:rPr>
      </w:pPr>
    </w:p>
    <w:p w:rsidR="001778F1" w:rsidRDefault="001778F1" w:rsidP="001778F1">
      <w:pPr>
        <w:ind w:left="360"/>
        <w:contextualSpacing/>
        <w:jc w:val="center"/>
        <w:rPr>
          <w:rFonts w:ascii="Arial" w:hAnsi="Arial" w:cs="Arial"/>
          <w:sz w:val="24"/>
          <w:szCs w:val="24"/>
        </w:rPr>
      </w:pPr>
      <w:r>
        <w:rPr>
          <w:b/>
          <w:bCs/>
          <w:noProof/>
          <w:color w:val="000000"/>
        </w:rPr>
        <w:drawing>
          <wp:inline distT="0" distB="0" distL="0" distR="0">
            <wp:extent cx="4619432" cy="3057849"/>
            <wp:effectExtent l="0" t="0" r="0" b="9525"/>
            <wp:docPr id="13" name="Picture 13" descr="https://lh3.googleusercontent.com/xWWCoVYciL7pIMS52tc4RD76k-0FZbHwWttkgS1nOwFrJLHgnT5h6REoMCeaHmtwFz0PRnPFYFMVaY0ebJ4VBnwiicvv_C3zg1j-GD6GTqd6qTiu59utk2ezMn-bom_Lw2Ew1u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xWWCoVYciL7pIMS52tc4RD76k-0FZbHwWttkgS1nOwFrJLHgnT5h6REoMCeaHmtwFz0PRnPFYFMVaY0ebJ4VBnwiicvv_C3zg1j-GD6GTqd6qTiu59utk2ezMn-bom_Lw2Ew1uM5"/>
                    <pic:cNvPicPr>
                      <a:picLocks noChangeAspect="1" noChangeArrowheads="1"/>
                    </pic:cNvPicPr>
                  </pic:nvPicPr>
                  <pic:blipFill rotWithShape="1">
                    <a:blip r:embed="rId15">
                      <a:extLst>
                        <a:ext uri="{28A0092B-C50C-407E-A947-70E740481C1C}">
                          <a14:useLocalDpi xmlns:a14="http://schemas.microsoft.com/office/drawing/2010/main" val="0"/>
                        </a:ext>
                      </a:extLst>
                    </a:blip>
                    <a:srcRect t="11706"/>
                    <a:stretch/>
                  </pic:blipFill>
                  <pic:spPr bwMode="auto">
                    <a:xfrm>
                      <a:off x="0" y="0"/>
                      <a:ext cx="4623197" cy="3060342"/>
                    </a:xfrm>
                    <a:prstGeom prst="rect">
                      <a:avLst/>
                    </a:prstGeom>
                    <a:noFill/>
                    <a:ln>
                      <a:noFill/>
                    </a:ln>
                    <a:extLst>
                      <a:ext uri="{53640926-AAD7-44D8-BBD7-CCE9431645EC}">
                        <a14:shadowObscured xmlns:a14="http://schemas.microsoft.com/office/drawing/2010/main"/>
                      </a:ext>
                    </a:extLst>
                  </pic:spPr>
                </pic:pic>
              </a:graphicData>
            </a:graphic>
          </wp:inline>
        </w:drawing>
      </w:r>
    </w:p>
    <w:p w:rsidR="001778F1" w:rsidRDefault="007B7FD4" w:rsidP="001778F1">
      <w:pPr>
        <w:ind w:left="360"/>
        <w:contextualSpacing/>
        <w:jc w:val="center"/>
        <w:rPr>
          <w:i/>
          <w:sz w:val="18"/>
        </w:rPr>
      </w:pPr>
      <w:hyperlink r:id="rId16" w:history="1">
        <w:r w:rsidR="001778F1" w:rsidRPr="001778F1">
          <w:rPr>
            <w:rStyle w:val="Hyperlink"/>
            <w:bCs/>
            <w:i/>
            <w:color w:val="1155CC"/>
            <w:sz w:val="18"/>
          </w:rPr>
          <w:t>http://sageography.myschoolstuff.co.za/wp-content/uploads/sites/2/2013/08/braidedstream.jpg</w:t>
        </w:r>
      </w:hyperlink>
    </w:p>
    <w:p w:rsidR="001778F1" w:rsidRPr="001778F1" w:rsidRDefault="001778F1" w:rsidP="001778F1">
      <w:pPr>
        <w:ind w:left="360"/>
        <w:contextualSpacing/>
        <w:jc w:val="center"/>
        <w:rPr>
          <w:rFonts w:ascii="Arial" w:hAnsi="Arial" w:cs="Arial"/>
          <w:sz w:val="24"/>
          <w:szCs w:val="24"/>
        </w:rPr>
      </w:pPr>
      <w:r w:rsidRPr="001778F1">
        <w:rPr>
          <w:rFonts w:ascii="Arial" w:hAnsi="Arial" w:cs="Arial"/>
          <w:sz w:val="24"/>
          <w:szCs w:val="24"/>
        </w:rPr>
        <w:t>Notice in the image above, the sand deposits that cause the braiding are located where the land begins to level off. The sand is carried down from the mountains by the river. Then, when the land flattens out, the river loses speed (kinetic energy), and it drops the sand particles. It is at points like this that one most often finds braided streams.</w:t>
      </w:r>
    </w:p>
    <w:sectPr w:rsidR="001778F1" w:rsidRPr="001778F1" w:rsidSect="004B27B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60" w:rsidRDefault="00562660" w:rsidP="00F11579">
      <w:pPr>
        <w:spacing w:after="0" w:line="240" w:lineRule="auto"/>
      </w:pPr>
      <w:r>
        <w:separator/>
      </w:r>
    </w:p>
  </w:endnote>
  <w:endnote w:type="continuationSeparator" w:id="0">
    <w:p w:rsidR="00562660" w:rsidRDefault="00562660" w:rsidP="00F1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79" w:rsidRDefault="00F11579">
    <w:pPr>
      <w:pStyle w:val="Footer"/>
    </w:pPr>
    <w:r>
      <w:fldChar w:fldCharType="begin"/>
    </w:r>
    <w:r>
      <w:instrText xml:space="preserve"> TITLE  \* FirstCap  \* MERGEFORMAT </w:instrText>
    </w:r>
    <w:r>
      <w:fldChar w:fldCharType="end"/>
    </w:r>
    <w:r>
      <w:fldChar w:fldCharType="begin"/>
    </w:r>
    <w:r>
      <w:instrText xml:space="preserve"> TITLE   \* MERGEFORMAT </w:instrText>
    </w:r>
    <w:r>
      <w:fldChar w:fldCharType="end"/>
    </w:r>
    <w:r>
      <w:ptab w:relativeTo="margin" w:alignment="center" w:leader="none"/>
    </w:r>
    <w:r>
      <w:fldChar w:fldCharType="begin"/>
    </w:r>
    <w:r>
      <w:instrText xml:space="preserve"> PAGE  \* Arabic  \* MERGEFORMAT </w:instrText>
    </w:r>
    <w:r>
      <w:fldChar w:fldCharType="separate"/>
    </w:r>
    <w:r w:rsidR="00A85323">
      <w:rPr>
        <w:noProof/>
      </w:rPr>
      <w:t>1</w:t>
    </w:r>
    <w:r>
      <w:fldChar w:fldCharType="end"/>
    </w:r>
    <w:r>
      <w:ptab w:relativeTo="margin" w:alignment="right" w:leader="none"/>
    </w:r>
    <w:r>
      <w:fldChar w:fldCharType="begin"/>
    </w:r>
    <w:r>
      <w:instrText xml:space="preserve"> DATE  \@ "M/d/yy"  \* MERGEFORMAT </w:instrText>
    </w:r>
    <w:r>
      <w:fldChar w:fldCharType="separate"/>
    </w:r>
    <w:r w:rsidR="00A85323">
      <w:rPr>
        <w:noProof/>
      </w:rPr>
      <w:t>10/30/18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60" w:rsidRDefault="00562660" w:rsidP="00F11579">
      <w:pPr>
        <w:spacing w:after="0" w:line="240" w:lineRule="auto"/>
      </w:pPr>
      <w:r>
        <w:separator/>
      </w:r>
    </w:p>
  </w:footnote>
  <w:footnote w:type="continuationSeparator" w:id="0">
    <w:p w:rsidR="00562660" w:rsidRDefault="00562660" w:rsidP="00F11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438B"/>
    <w:multiLevelType w:val="hybridMultilevel"/>
    <w:tmpl w:val="F796C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90420"/>
    <w:multiLevelType w:val="hybridMultilevel"/>
    <w:tmpl w:val="D1F416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7365DC"/>
    <w:multiLevelType w:val="hybridMultilevel"/>
    <w:tmpl w:val="E4EE35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405CB"/>
    <w:multiLevelType w:val="hybridMultilevel"/>
    <w:tmpl w:val="F79A9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94DA9"/>
    <w:multiLevelType w:val="hybridMultilevel"/>
    <w:tmpl w:val="21AE9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C1FF1"/>
    <w:multiLevelType w:val="hybridMultilevel"/>
    <w:tmpl w:val="40242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416E4"/>
    <w:multiLevelType w:val="hybridMultilevel"/>
    <w:tmpl w:val="D71A9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D8655ED"/>
    <w:multiLevelType w:val="multilevel"/>
    <w:tmpl w:val="39C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1112B"/>
    <w:multiLevelType w:val="hybridMultilevel"/>
    <w:tmpl w:val="805A6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812C61"/>
    <w:multiLevelType w:val="hybridMultilevel"/>
    <w:tmpl w:val="7AB61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97607"/>
    <w:multiLevelType w:val="hybridMultilevel"/>
    <w:tmpl w:val="7E74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487BFD"/>
    <w:multiLevelType w:val="hybridMultilevel"/>
    <w:tmpl w:val="9A50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086A3B"/>
    <w:multiLevelType w:val="hybridMultilevel"/>
    <w:tmpl w:val="668C6F4A"/>
    <w:lvl w:ilvl="0" w:tplc="31B8E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1B45DF"/>
    <w:multiLevelType w:val="hybridMultilevel"/>
    <w:tmpl w:val="96F23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7"/>
  </w:num>
  <w:num w:numId="3">
    <w:abstractNumId w:val="3"/>
  </w:num>
  <w:num w:numId="4">
    <w:abstractNumId w:val="2"/>
  </w:num>
  <w:num w:numId="5">
    <w:abstractNumId w:val="0"/>
  </w:num>
  <w:num w:numId="6">
    <w:abstractNumId w:val="8"/>
  </w:num>
  <w:num w:numId="7">
    <w:abstractNumId w:val="1"/>
  </w:num>
  <w:num w:numId="8">
    <w:abstractNumId w:val="6"/>
  </w:num>
  <w:num w:numId="9">
    <w:abstractNumId w:val="9"/>
  </w:num>
  <w:num w:numId="10">
    <w:abstractNumId w:val="11"/>
  </w:num>
  <w:num w:numId="11">
    <w:abstractNumId w:val="13"/>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C26"/>
    <w:rsid w:val="000A45F7"/>
    <w:rsid w:val="000C4212"/>
    <w:rsid w:val="001778F1"/>
    <w:rsid w:val="003723DB"/>
    <w:rsid w:val="003D527E"/>
    <w:rsid w:val="004B27BD"/>
    <w:rsid w:val="00562660"/>
    <w:rsid w:val="005C2A88"/>
    <w:rsid w:val="005E13B3"/>
    <w:rsid w:val="00621C26"/>
    <w:rsid w:val="00645DEF"/>
    <w:rsid w:val="007B7FD4"/>
    <w:rsid w:val="00843E1A"/>
    <w:rsid w:val="008C3A92"/>
    <w:rsid w:val="00A039E4"/>
    <w:rsid w:val="00A85323"/>
    <w:rsid w:val="00B5073D"/>
    <w:rsid w:val="00BC1344"/>
    <w:rsid w:val="00BD090C"/>
    <w:rsid w:val="00D93CEE"/>
    <w:rsid w:val="00DE3BC2"/>
    <w:rsid w:val="00E06BB7"/>
    <w:rsid w:val="00E3671D"/>
    <w:rsid w:val="00EE2151"/>
    <w:rsid w:val="00F11579"/>
    <w:rsid w:val="00F36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5:docId w15:val="{36756AB2-BFAD-44DC-B977-480D4244E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CEE"/>
  </w:style>
  <w:style w:type="paragraph" w:styleId="Heading3">
    <w:name w:val="heading 3"/>
    <w:basedOn w:val="Normal"/>
    <w:link w:val="Heading3Char"/>
    <w:uiPriority w:val="9"/>
    <w:qFormat/>
    <w:rsid w:val="005C2A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778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BB7"/>
    <w:pPr>
      <w:ind w:left="720"/>
      <w:contextualSpacing/>
    </w:pPr>
  </w:style>
  <w:style w:type="paragraph" w:styleId="NoSpacing">
    <w:name w:val="No Spacing"/>
    <w:uiPriority w:val="1"/>
    <w:qFormat/>
    <w:rsid w:val="00EE2151"/>
    <w:pPr>
      <w:spacing w:after="0" w:line="240" w:lineRule="auto"/>
    </w:pPr>
  </w:style>
  <w:style w:type="table" w:styleId="TableGrid">
    <w:name w:val="Table Grid"/>
    <w:basedOn w:val="TableNormal"/>
    <w:uiPriority w:val="59"/>
    <w:rsid w:val="00EE2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0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73D"/>
    <w:rPr>
      <w:rFonts w:ascii="Tahoma" w:hAnsi="Tahoma" w:cs="Tahoma"/>
      <w:sz w:val="16"/>
      <w:szCs w:val="16"/>
    </w:rPr>
  </w:style>
  <w:style w:type="paragraph" w:styleId="NormalWeb">
    <w:name w:val="Normal (Web)"/>
    <w:basedOn w:val="Normal"/>
    <w:uiPriority w:val="99"/>
    <w:semiHidden/>
    <w:unhideWhenUsed/>
    <w:rsid w:val="005C2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C2A88"/>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F11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579"/>
  </w:style>
  <w:style w:type="paragraph" w:styleId="Footer">
    <w:name w:val="footer"/>
    <w:basedOn w:val="Normal"/>
    <w:link w:val="FooterChar"/>
    <w:uiPriority w:val="99"/>
    <w:unhideWhenUsed/>
    <w:rsid w:val="00F11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79"/>
  </w:style>
  <w:style w:type="character" w:customStyle="1" w:styleId="apple-tab-span">
    <w:name w:val="apple-tab-span"/>
    <w:basedOn w:val="DefaultParagraphFont"/>
    <w:rsid w:val="00BC1344"/>
  </w:style>
  <w:style w:type="character" w:styleId="Hyperlink">
    <w:name w:val="Hyperlink"/>
    <w:basedOn w:val="DefaultParagraphFont"/>
    <w:uiPriority w:val="99"/>
    <w:semiHidden/>
    <w:unhideWhenUsed/>
    <w:rsid w:val="001778F1"/>
    <w:rPr>
      <w:color w:val="0000FF"/>
      <w:u w:val="single"/>
    </w:rPr>
  </w:style>
  <w:style w:type="character" w:customStyle="1" w:styleId="Heading4Char">
    <w:name w:val="Heading 4 Char"/>
    <w:basedOn w:val="DefaultParagraphFont"/>
    <w:link w:val="Heading4"/>
    <w:uiPriority w:val="9"/>
    <w:semiHidden/>
    <w:rsid w:val="001778F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22425">
      <w:bodyDiv w:val="1"/>
      <w:marLeft w:val="0"/>
      <w:marRight w:val="0"/>
      <w:marTop w:val="0"/>
      <w:marBottom w:val="0"/>
      <w:divBdr>
        <w:top w:val="none" w:sz="0" w:space="0" w:color="auto"/>
        <w:left w:val="none" w:sz="0" w:space="0" w:color="auto"/>
        <w:bottom w:val="none" w:sz="0" w:space="0" w:color="auto"/>
        <w:right w:val="none" w:sz="0" w:space="0" w:color="auto"/>
      </w:divBdr>
    </w:div>
    <w:div w:id="692611131">
      <w:bodyDiv w:val="1"/>
      <w:marLeft w:val="0"/>
      <w:marRight w:val="0"/>
      <w:marTop w:val="0"/>
      <w:marBottom w:val="0"/>
      <w:divBdr>
        <w:top w:val="none" w:sz="0" w:space="0" w:color="auto"/>
        <w:left w:val="none" w:sz="0" w:space="0" w:color="auto"/>
        <w:bottom w:val="none" w:sz="0" w:space="0" w:color="auto"/>
        <w:right w:val="none" w:sz="0" w:space="0" w:color="auto"/>
      </w:divBdr>
    </w:div>
    <w:div w:id="896362390">
      <w:bodyDiv w:val="1"/>
      <w:marLeft w:val="0"/>
      <w:marRight w:val="0"/>
      <w:marTop w:val="0"/>
      <w:marBottom w:val="0"/>
      <w:divBdr>
        <w:top w:val="none" w:sz="0" w:space="0" w:color="auto"/>
        <w:left w:val="none" w:sz="0" w:space="0" w:color="auto"/>
        <w:bottom w:val="none" w:sz="0" w:space="0" w:color="auto"/>
        <w:right w:val="none" w:sz="0" w:space="0" w:color="auto"/>
      </w:divBdr>
    </w:div>
    <w:div w:id="904031583">
      <w:bodyDiv w:val="1"/>
      <w:marLeft w:val="0"/>
      <w:marRight w:val="0"/>
      <w:marTop w:val="0"/>
      <w:marBottom w:val="0"/>
      <w:divBdr>
        <w:top w:val="none" w:sz="0" w:space="0" w:color="auto"/>
        <w:left w:val="none" w:sz="0" w:space="0" w:color="auto"/>
        <w:bottom w:val="none" w:sz="0" w:space="0" w:color="auto"/>
        <w:right w:val="none" w:sz="0" w:space="0" w:color="auto"/>
      </w:divBdr>
    </w:div>
    <w:div w:id="1100952812">
      <w:bodyDiv w:val="1"/>
      <w:marLeft w:val="0"/>
      <w:marRight w:val="0"/>
      <w:marTop w:val="0"/>
      <w:marBottom w:val="0"/>
      <w:divBdr>
        <w:top w:val="none" w:sz="0" w:space="0" w:color="auto"/>
        <w:left w:val="none" w:sz="0" w:space="0" w:color="auto"/>
        <w:bottom w:val="none" w:sz="0" w:space="0" w:color="auto"/>
        <w:right w:val="none" w:sz="0" w:space="0" w:color="auto"/>
      </w:divBdr>
      <w:divsChild>
        <w:div w:id="1167284001">
          <w:marLeft w:val="0"/>
          <w:marRight w:val="0"/>
          <w:marTop w:val="0"/>
          <w:marBottom w:val="0"/>
          <w:divBdr>
            <w:top w:val="none" w:sz="0" w:space="0" w:color="auto"/>
            <w:left w:val="none" w:sz="0" w:space="0" w:color="auto"/>
            <w:bottom w:val="none" w:sz="0" w:space="0" w:color="auto"/>
            <w:right w:val="none" w:sz="0" w:space="0" w:color="auto"/>
          </w:divBdr>
        </w:div>
      </w:divsChild>
    </w:div>
    <w:div w:id="1484930276">
      <w:bodyDiv w:val="1"/>
      <w:marLeft w:val="0"/>
      <w:marRight w:val="0"/>
      <w:marTop w:val="0"/>
      <w:marBottom w:val="0"/>
      <w:divBdr>
        <w:top w:val="none" w:sz="0" w:space="0" w:color="auto"/>
        <w:left w:val="none" w:sz="0" w:space="0" w:color="auto"/>
        <w:bottom w:val="none" w:sz="0" w:space="0" w:color="auto"/>
        <w:right w:val="none" w:sz="0" w:space="0" w:color="auto"/>
      </w:divBdr>
    </w:div>
    <w:div w:id="1707100087">
      <w:bodyDiv w:val="1"/>
      <w:marLeft w:val="0"/>
      <w:marRight w:val="0"/>
      <w:marTop w:val="0"/>
      <w:marBottom w:val="0"/>
      <w:divBdr>
        <w:top w:val="none" w:sz="0" w:space="0" w:color="auto"/>
        <w:left w:val="none" w:sz="0" w:space="0" w:color="auto"/>
        <w:bottom w:val="none" w:sz="0" w:space="0" w:color="auto"/>
        <w:right w:val="none" w:sz="0" w:space="0" w:color="auto"/>
      </w:divBdr>
    </w:div>
    <w:div w:id="1966351573">
      <w:bodyDiv w:val="1"/>
      <w:marLeft w:val="0"/>
      <w:marRight w:val="0"/>
      <w:marTop w:val="0"/>
      <w:marBottom w:val="0"/>
      <w:divBdr>
        <w:top w:val="none" w:sz="0" w:space="0" w:color="auto"/>
        <w:left w:val="none" w:sz="0" w:space="0" w:color="auto"/>
        <w:bottom w:val="none" w:sz="0" w:space="0" w:color="auto"/>
        <w:right w:val="none" w:sz="0" w:space="0" w:color="auto"/>
      </w:divBdr>
    </w:div>
    <w:div w:id="21054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geography.myschoolstuff.co.za/wp-content/uploads/sites/2/2013/08/braidedstrea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16414</TotalTime>
  <Pages>7</Pages>
  <Words>877</Words>
  <Characters>5004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Uebelhor</dc:creator>
  <cp:keywords/>
  <dc:description/>
  <cp:lastModifiedBy>Smith, Steven C</cp:lastModifiedBy>
  <cp:revision>1</cp:revision>
  <cp:lastPrinted>2017-10-09T12:46:00Z</cp:lastPrinted>
  <dcterms:created xsi:type="dcterms:W3CDTF">2018-10-10T11:24:00Z</dcterms:created>
  <dcterms:modified xsi:type="dcterms:W3CDTF">2018-11-08T16:26:00Z</dcterms:modified>
</cp:coreProperties>
</file>