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Default="003B7183" w:rsidP="000F372F">
      <w:pPr>
        <w:spacing w:after="160" w:line="259" w:lineRule="auto"/>
        <w:rPr>
          <w:rFonts w:ascii="Calibri" w:eastAsia="Times New Roman" w:hAnsi="Calibri" w:cstheme="minorBidi"/>
          <w:color w:val="000000"/>
          <w:sz w:val="22"/>
          <w:szCs w:val="22"/>
        </w:rPr>
      </w:pPr>
      <w:r>
        <w:rPr>
          <w:rFonts w:ascii="Calibri" w:eastAsia="Times New Roman" w:hAnsi="Calibri" w:cstheme="minorBidi"/>
          <w:color w:val="000000"/>
          <w:sz w:val="22"/>
          <w:szCs w:val="22"/>
        </w:rPr>
        <w:t>Science Express-</w:t>
      </w:r>
      <w:r w:rsidRPr="003B7183">
        <w:rPr>
          <w:rFonts w:ascii="Calibri" w:eastAsia="Times New Roman" w:hAnsi="Calibri" w:cstheme="minorBidi"/>
          <w:color w:val="000000"/>
          <w:sz w:val="22"/>
          <w:szCs w:val="22"/>
        </w:rPr>
        <w:t>The Chemistry, Biological Sciences, Earth and Atmospheric and Planetary Sciences, and Physics Departments of the Purdue College of Science deliver research-grade instruments to high schools in 17 Indiana counties.</w:t>
      </w:r>
      <w:r>
        <w:rPr>
          <w:rFonts w:ascii="Calibri" w:eastAsia="Times New Roman" w:hAnsi="Calibri" w:cstheme="minorBidi"/>
          <w:color w:val="000000"/>
          <w:sz w:val="22"/>
          <w:szCs w:val="22"/>
        </w:rPr>
        <w:t xml:space="preserve"> Numbers for the month of October are as follows:</w:t>
      </w:r>
    </w:p>
    <w:p w:rsidR="003B7183" w:rsidRPr="003B7183" w:rsidRDefault="003B7183" w:rsidP="003B7183">
      <w:pPr>
        <w:rPr>
          <w:rFonts w:asciiTheme="minorHAnsi" w:hAnsiTheme="minorHAnsi"/>
          <w:sz w:val="22"/>
          <w:szCs w:val="22"/>
          <w:u w:val="single"/>
        </w:rPr>
      </w:pPr>
      <w:r w:rsidRPr="003B7183">
        <w:rPr>
          <w:rFonts w:asciiTheme="minorHAnsi" w:hAnsiTheme="minorHAnsi"/>
          <w:sz w:val="22"/>
          <w:szCs w:val="22"/>
          <w:u w:val="single"/>
        </w:rPr>
        <w:t>Department</w:t>
      </w:r>
      <w:r w:rsidRPr="003B7183">
        <w:rPr>
          <w:rFonts w:asciiTheme="minorHAnsi" w:hAnsiTheme="minorHAnsi"/>
          <w:sz w:val="22"/>
          <w:szCs w:val="22"/>
        </w:rPr>
        <w:t xml:space="preserve">       </w:t>
      </w:r>
      <w:r w:rsidRPr="003B7183">
        <w:rPr>
          <w:rFonts w:asciiTheme="minorHAnsi" w:hAnsiTheme="minorHAnsi"/>
          <w:sz w:val="22"/>
          <w:szCs w:val="22"/>
          <w:u w:val="single"/>
        </w:rPr>
        <w:t>School Visits</w:t>
      </w:r>
      <w:r w:rsidRPr="003B7183">
        <w:rPr>
          <w:rFonts w:asciiTheme="minorHAnsi" w:hAnsiTheme="minorHAnsi"/>
          <w:sz w:val="22"/>
          <w:szCs w:val="22"/>
        </w:rPr>
        <w:t xml:space="preserve">       </w:t>
      </w:r>
      <w:r w:rsidRPr="003B7183">
        <w:rPr>
          <w:rFonts w:asciiTheme="minorHAnsi" w:hAnsiTheme="minorHAnsi"/>
          <w:sz w:val="22"/>
          <w:szCs w:val="22"/>
          <w:u w:val="single"/>
        </w:rPr>
        <w:t>Student/Instrument Interactions</w:t>
      </w:r>
    </w:p>
    <w:p w:rsidR="003B7183" w:rsidRPr="003B7183" w:rsidRDefault="003B7183" w:rsidP="003B7183">
      <w:pPr>
        <w:rPr>
          <w:rFonts w:asciiTheme="minorHAnsi" w:hAnsiTheme="minorHAnsi"/>
          <w:sz w:val="22"/>
          <w:szCs w:val="22"/>
        </w:rPr>
      </w:pPr>
    </w:p>
    <w:p w:rsidR="003B7183" w:rsidRPr="003B7183" w:rsidRDefault="003B7183" w:rsidP="003B7183">
      <w:pPr>
        <w:rPr>
          <w:rFonts w:asciiTheme="minorHAnsi" w:hAnsiTheme="minorHAnsi"/>
          <w:bCs/>
          <w:sz w:val="22"/>
          <w:szCs w:val="22"/>
        </w:rPr>
      </w:pPr>
      <w:r w:rsidRPr="003B7183">
        <w:rPr>
          <w:rFonts w:asciiTheme="minorHAnsi" w:hAnsiTheme="minorHAnsi"/>
          <w:bCs/>
          <w:sz w:val="22"/>
          <w:szCs w:val="22"/>
        </w:rPr>
        <w:t xml:space="preserve">Chemistry           </w:t>
      </w:r>
      <w:r>
        <w:rPr>
          <w:rFonts w:asciiTheme="minorHAnsi" w:hAnsiTheme="minorHAnsi"/>
          <w:bCs/>
          <w:sz w:val="22"/>
          <w:szCs w:val="22"/>
        </w:rPr>
        <w:tab/>
      </w:r>
      <w:r w:rsidRPr="003B7183">
        <w:rPr>
          <w:rFonts w:asciiTheme="minorHAnsi" w:hAnsiTheme="minorHAnsi"/>
          <w:bCs/>
          <w:sz w:val="22"/>
          <w:szCs w:val="22"/>
        </w:rPr>
        <w:t>33                           2751</w:t>
      </w:r>
    </w:p>
    <w:p w:rsidR="003B7183" w:rsidRPr="003B7183" w:rsidRDefault="003B7183" w:rsidP="003B7183">
      <w:pPr>
        <w:rPr>
          <w:rFonts w:asciiTheme="minorHAnsi" w:hAnsiTheme="minorHAnsi"/>
          <w:bCs/>
          <w:sz w:val="22"/>
          <w:szCs w:val="22"/>
        </w:rPr>
      </w:pPr>
    </w:p>
    <w:p w:rsidR="003B7183" w:rsidRPr="003B7183" w:rsidRDefault="003B7183" w:rsidP="003B7183">
      <w:pPr>
        <w:rPr>
          <w:rFonts w:asciiTheme="minorHAnsi" w:hAnsiTheme="minorHAnsi"/>
          <w:bCs/>
          <w:sz w:val="22"/>
          <w:szCs w:val="22"/>
        </w:rPr>
      </w:pPr>
      <w:r w:rsidRPr="003B7183">
        <w:rPr>
          <w:rFonts w:asciiTheme="minorHAnsi" w:hAnsiTheme="minorHAnsi"/>
          <w:bCs/>
          <w:sz w:val="22"/>
          <w:szCs w:val="22"/>
        </w:rPr>
        <w:t xml:space="preserve">Biology                 </w:t>
      </w:r>
      <w:r>
        <w:rPr>
          <w:rFonts w:asciiTheme="minorHAnsi" w:hAnsiTheme="minorHAnsi"/>
          <w:bCs/>
          <w:sz w:val="22"/>
          <w:szCs w:val="22"/>
        </w:rPr>
        <w:tab/>
      </w:r>
      <w:r w:rsidRPr="003B7183">
        <w:rPr>
          <w:rFonts w:asciiTheme="minorHAnsi" w:hAnsiTheme="minorHAnsi"/>
          <w:bCs/>
          <w:sz w:val="22"/>
          <w:szCs w:val="22"/>
        </w:rPr>
        <w:t>14                           1416</w:t>
      </w:r>
    </w:p>
    <w:p w:rsidR="003B7183" w:rsidRPr="003B7183" w:rsidRDefault="003B7183" w:rsidP="003B7183">
      <w:pPr>
        <w:rPr>
          <w:rFonts w:asciiTheme="minorHAnsi" w:hAnsiTheme="minorHAnsi"/>
          <w:bCs/>
          <w:sz w:val="22"/>
          <w:szCs w:val="22"/>
        </w:rPr>
      </w:pPr>
    </w:p>
    <w:p w:rsidR="003B7183" w:rsidRPr="003B7183" w:rsidRDefault="003B7183" w:rsidP="003B7183">
      <w:pPr>
        <w:rPr>
          <w:rFonts w:asciiTheme="minorHAnsi" w:hAnsiTheme="minorHAnsi"/>
          <w:bCs/>
          <w:sz w:val="22"/>
          <w:szCs w:val="22"/>
        </w:rPr>
      </w:pPr>
      <w:r w:rsidRPr="003B7183">
        <w:rPr>
          <w:rFonts w:asciiTheme="minorHAnsi" w:hAnsiTheme="minorHAnsi"/>
          <w:bCs/>
          <w:sz w:val="22"/>
          <w:szCs w:val="22"/>
        </w:rPr>
        <w:t>Physics                </w:t>
      </w:r>
      <w:r>
        <w:rPr>
          <w:rFonts w:asciiTheme="minorHAnsi" w:hAnsiTheme="minorHAnsi"/>
          <w:bCs/>
          <w:sz w:val="22"/>
          <w:szCs w:val="22"/>
        </w:rPr>
        <w:tab/>
      </w:r>
      <w:r w:rsidRPr="003B7183">
        <w:rPr>
          <w:rFonts w:asciiTheme="minorHAnsi" w:hAnsiTheme="minorHAnsi"/>
          <w:bCs/>
          <w:sz w:val="22"/>
          <w:szCs w:val="22"/>
        </w:rPr>
        <w:t xml:space="preserve"> 4                              158</w:t>
      </w:r>
    </w:p>
    <w:p w:rsidR="003B7183" w:rsidRPr="003B7183" w:rsidRDefault="003B7183" w:rsidP="003B7183">
      <w:pPr>
        <w:rPr>
          <w:rFonts w:asciiTheme="minorHAnsi" w:hAnsiTheme="minorHAnsi"/>
          <w:bCs/>
          <w:sz w:val="22"/>
          <w:szCs w:val="22"/>
        </w:rPr>
      </w:pPr>
    </w:p>
    <w:p w:rsidR="003B7183" w:rsidRDefault="003B7183" w:rsidP="003B7183">
      <w:pPr>
        <w:rPr>
          <w:rFonts w:asciiTheme="minorHAnsi" w:hAnsiTheme="minorHAnsi"/>
          <w:bCs/>
          <w:sz w:val="22"/>
          <w:szCs w:val="22"/>
        </w:rPr>
      </w:pPr>
      <w:r w:rsidRPr="003B7183">
        <w:rPr>
          <w:rFonts w:asciiTheme="minorHAnsi" w:hAnsiTheme="minorHAnsi"/>
          <w:bCs/>
          <w:sz w:val="22"/>
          <w:szCs w:val="22"/>
        </w:rPr>
        <w:t xml:space="preserve">EAPS                      </w:t>
      </w:r>
      <w:r>
        <w:rPr>
          <w:rFonts w:asciiTheme="minorHAnsi" w:hAnsiTheme="minorHAnsi"/>
          <w:bCs/>
          <w:sz w:val="22"/>
          <w:szCs w:val="22"/>
        </w:rPr>
        <w:tab/>
      </w:r>
      <w:r w:rsidRPr="003B7183">
        <w:rPr>
          <w:rFonts w:asciiTheme="minorHAnsi" w:hAnsiTheme="minorHAnsi"/>
          <w:bCs/>
          <w:sz w:val="22"/>
          <w:szCs w:val="22"/>
        </w:rPr>
        <w:t>24                           2104</w:t>
      </w:r>
    </w:p>
    <w:p w:rsidR="003B7183" w:rsidRDefault="003B7183" w:rsidP="003B7183">
      <w:pPr>
        <w:rPr>
          <w:rFonts w:asciiTheme="minorHAnsi" w:hAnsiTheme="minorHAnsi"/>
          <w:bCs/>
          <w:sz w:val="22"/>
          <w:szCs w:val="22"/>
        </w:rPr>
      </w:pPr>
    </w:p>
    <w:p w:rsidR="003B7183" w:rsidRPr="003B7183" w:rsidRDefault="003B7183" w:rsidP="000F372F">
      <w:pPr>
        <w:spacing w:after="160" w:line="259" w:lineRule="auto"/>
        <w:rPr>
          <w:rFonts w:ascii="Calibri" w:eastAsia="Times New Roman" w:hAnsi="Calibri" w:cstheme="minorBidi"/>
          <w:color w:val="000000"/>
          <w:sz w:val="22"/>
          <w:szCs w:val="22"/>
        </w:rPr>
      </w:pPr>
      <w:r>
        <w:rPr>
          <w:rFonts w:asciiTheme="minorHAnsi" w:hAnsiTheme="minorHAnsi"/>
          <w:bCs/>
          <w:sz w:val="22"/>
          <w:szCs w:val="22"/>
        </w:rPr>
        <w:t xml:space="preserve">Advanced Placement Fridays- </w:t>
      </w:r>
      <w:r w:rsidRPr="003B7183">
        <w:rPr>
          <w:rFonts w:asciiTheme="minorHAnsi" w:hAnsiTheme="minorHAnsi"/>
          <w:bCs/>
          <w:sz w:val="22"/>
          <w:szCs w:val="22"/>
        </w:rPr>
        <w:t xml:space="preserve">Earth, Atmospheric, and Planetary Science Outreach, in conjunction with Chemistry Outreach, is excited to offer AP Lab sessions during the </w:t>
      </w:r>
      <w:proofErr w:type="gramStart"/>
      <w:r w:rsidRPr="003B7183">
        <w:rPr>
          <w:rFonts w:asciiTheme="minorHAnsi" w:hAnsiTheme="minorHAnsi"/>
          <w:bCs/>
          <w:sz w:val="22"/>
          <w:szCs w:val="22"/>
        </w:rPr>
        <w:t>Fall</w:t>
      </w:r>
      <w:proofErr w:type="gramEnd"/>
      <w:r w:rsidRPr="003B7183">
        <w:rPr>
          <w:rFonts w:asciiTheme="minorHAnsi" w:hAnsiTheme="minorHAnsi"/>
          <w:bCs/>
          <w:sz w:val="22"/>
          <w:szCs w:val="22"/>
        </w:rPr>
        <w:t xml:space="preserve"> 2017 semester at Purdue University.</w:t>
      </w:r>
      <w:bookmarkStart w:id="0" w:name="_GoBack"/>
      <w:bookmarkEnd w:id="0"/>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Biology Outreach</w:t>
      </w:r>
    </w:p>
    <w:p w:rsidR="00F30BCB" w:rsidRPr="008A2796" w:rsidRDefault="00F30BCB" w:rsidP="008A2796">
      <w:pPr>
        <w:ind w:firstLine="720"/>
        <w:rPr>
          <w:rFonts w:ascii="Calibri" w:eastAsia="Times New Roman" w:hAnsi="Calibri"/>
          <w:color w:val="000000"/>
          <w:sz w:val="22"/>
          <w:szCs w:val="22"/>
        </w:rPr>
      </w:pPr>
      <w:r w:rsidRPr="008A2796">
        <w:rPr>
          <w:rFonts w:ascii="Calibri" w:eastAsia="Times New Roman" w:hAnsi="Calibri"/>
          <w:color w:val="000000"/>
          <w:sz w:val="22"/>
          <w:szCs w:val="22"/>
        </w:rPr>
        <w:t xml:space="preserve">GPI -US– Boston. Japanese High School students to </w:t>
      </w:r>
      <w:r w:rsidR="0020206E" w:rsidRPr="008A2796">
        <w:rPr>
          <w:rFonts w:ascii="Calibri" w:eastAsia="Times New Roman" w:hAnsi="Calibri"/>
          <w:color w:val="000000"/>
          <w:sz w:val="22"/>
          <w:szCs w:val="22"/>
        </w:rPr>
        <w:t>visit Purdue</w:t>
      </w:r>
      <w:r w:rsidRPr="008A2796">
        <w:rPr>
          <w:rFonts w:ascii="Calibri" w:eastAsia="Times New Roman" w:hAnsi="Calibri"/>
          <w:color w:val="000000"/>
          <w:sz w:val="22"/>
          <w:szCs w:val="22"/>
        </w:rPr>
        <w:t xml:space="preserve"> March 26 – 27, 2018:   Biology Outreach together with Physics Outreach met with the representative of GPI-US-Boston to plan a visit of 44 Japanese high school students to Purdue University next </w:t>
      </w:r>
      <w:r w:rsidR="0020206E" w:rsidRPr="008A2796">
        <w:rPr>
          <w:rFonts w:ascii="Calibri" w:eastAsia="Times New Roman" w:hAnsi="Calibri"/>
          <w:color w:val="000000"/>
          <w:sz w:val="22"/>
          <w:szCs w:val="22"/>
        </w:rPr>
        <w:t>spring</w:t>
      </w:r>
      <w:r w:rsidRPr="008A2796">
        <w:rPr>
          <w:rFonts w:ascii="Calibri" w:eastAsia="Times New Roman" w:hAnsi="Calibri"/>
          <w:color w:val="000000"/>
          <w:sz w:val="22"/>
          <w:szCs w:val="22"/>
        </w:rPr>
        <w:t xml:space="preserve"> 2018.GPI-US-Boston is the US affiliate of the Japanese Cultural and educational exchange Organization. Their interest in visiting Purdue are </w:t>
      </w:r>
      <w:r w:rsidR="0020206E" w:rsidRPr="008A2796">
        <w:rPr>
          <w:rFonts w:ascii="Calibri" w:eastAsia="Times New Roman" w:hAnsi="Calibri"/>
          <w:color w:val="000000"/>
          <w:sz w:val="22"/>
          <w:szCs w:val="22"/>
        </w:rPr>
        <w:t>twofold. Most</w:t>
      </w:r>
      <w:r w:rsidRPr="008A2796">
        <w:rPr>
          <w:rFonts w:ascii="Calibri" w:eastAsia="Times New Roman" w:hAnsi="Calibri"/>
          <w:color w:val="000000"/>
          <w:sz w:val="22"/>
          <w:szCs w:val="22"/>
        </w:rPr>
        <w:t xml:space="preserve"> of the students on this visit are students from the High school attended By Nobel Laureate Prof. </w:t>
      </w:r>
      <w:proofErr w:type="spellStart"/>
      <w:r w:rsidRPr="008A2796">
        <w:rPr>
          <w:rFonts w:ascii="Calibri" w:eastAsia="Times New Roman" w:hAnsi="Calibri"/>
          <w:color w:val="000000"/>
          <w:sz w:val="22"/>
          <w:szCs w:val="22"/>
        </w:rPr>
        <w:t>Ei</w:t>
      </w:r>
      <w:proofErr w:type="spellEnd"/>
      <w:r w:rsidRPr="008A2796">
        <w:rPr>
          <w:rFonts w:ascii="Calibri" w:eastAsia="Times New Roman" w:hAnsi="Calibri"/>
          <w:color w:val="000000"/>
          <w:sz w:val="22"/>
          <w:szCs w:val="22"/>
        </w:rPr>
        <w:t xml:space="preserve"> </w:t>
      </w:r>
      <w:proofErr w:type="spellStart"/>
      <w:r w:rsidRPr="008A2796">
        <w:rPr>
          <w:rFonts w:ascii="Calibri" w:eastAsia="Times New Roman" w:hAnsi="Calibri"/>
          <w:color w:val="000000"/>
          <w:sz w:val="22"/>
          <w:szCs w:val="22"/>
        </w:rPr>
        <w:t>ichi</w:t>
      </w:r>
      <w:proofErr w:type="spellEnd"/>
      <w:r w:rsidRPr="008A2796">
        <w:rPr>
          <w:rFonts w:ascii="Calibri" w:eastAsia="Times New Roman" w:hAnsi="Calibri"/>
          <w:color w:val="000000"/>
          <w:sz w:val="22"/>
          <w:szCs w:val="22"/>
        </w:rPr>
        <w:t xml:space="preserve"> </w:t>
      </w:r>
      <w:proofErr w:type="spellStart"/>
      <w:r w:rsidRPr="008A2796">
        <w:rPr>
          <w:rFonts w:ascii="Calibri" w:eastAsia="Times New Roman" w:hAnsi="Calibri"/>
          <w:color w:val="000000"/>
          <w:sz w:val="22"/>
          <w:szCs w:val="22"/>
        </w:rPr>
        <w:t>Negishi</w:t>
      </w:r>
      <w:proofErr w:type="spellEnd"/>
      <w:r w:rsidRPr="008A2796">
        <w:rPr>
          <w:rFonts w:ascii="Calibri" w:eastAsia="Times New Roman" w:hAnsi="Calibri"/>
          <w:color w:val="000000"/>
          <w:sz w:val="22"/>
          <w:szCs w:val="22"/>
        </w:rPr>
        <w:t>, Department of Chemistry. They will be hearing from him. In addition, the students will engage in hands-on activities both in Biology and Physics and learn how science is taught in US high schools.</w:t>
      </w:r>
    </w:p>
    <w:p w:rsidR="00F30BCB" w:rsidRPr="008A2796" w:rsidRDefault="00F30BCB" w:rsidP="00F30BCB">
      <w:pPr>
        <w:rPr>
          <w:rFonts w:ascii="Calibri" w:eastAsia="Times New Roman" w:hAnsi="Calibri"/>
          <w:color w:val="000000"/>
          <w:sz w:val="22"/>
          <w:szCs w:val="22"/>
        </w:rPr>
      </w:pPr>
    </w:p>
    <w:p w:rsidR="00F30BCB" w:rsidRPr="008A2796" w:rsidRDefault="00F30BCB" w:rsidP="008A2796">
      <w:pPr>
        <w:ind w:firstLine="720"/>
        <w:rPr>
          <w:rFonts w:ascii="Calibri" w:eastAsia="Times New Roman" w:hAnsi="Calibri"/>
          <w:color w:val="000000"/>
          <w:sz w:val="22"/>
          <w:szCs w:val="22"/>
        </w:rPr>
      </w:pPr>
      <w:r w:rsidRPr="008A2796">
        <w:rPr>
          <w:rFonts w:ascii="Calibri" w:eastAsia="Times New Roman" w:hAnsi="Calibri"/>
          <w:color w:val="000000"/>
          <w:sz w:val="22"/>
          <w:szCs w:val="22"/>
        </w:rPr>
        <w:t xml:space="preserve">Biology Outreach conducted the </w:t>
      </w:r>
      <w:proofErr w:type="gramStart"/>
      <w:r w:rsidRPr="008A2796">
        <w:rPr>
          <w:rFonts w:ascii="Calibri" w:eastAsia="Times New Roman" w:hAnsi="Calibri"/>
          <w:color w:val="000000"/>
          <w:sz w:val="22"/>
          <w:szCs w:val="22"/>
        </w:rPr>
        <w:t>Fall</w:t>
      </w:r>
      <w:proofErr w:type="gramEnd"/>
      <w:r w:rsidRPr="008A2796">
        <w:rPr>
          <w:rFonts w:ascii="Calibri" w:eastAsia="Times New Roman" w:hAnsi="Calibri"/>
          <w:color w:val="000000"/>
          <w:sz w:val="22"/>
          <w:szCs w:val="22"/>
        </w:rPr>
        <w:t xml:space="preserve"> 2017 Weekend Workshop for Teachers this October, Saturday 28th. High school biology teachers teaching both regular biology and advanced Placement (AP) courses attended. The workshop is co-sponsored by the Indiana Association of Biology </w:t>
      </w:r>
      <w:r w:rsidR="0020206E" w:rsidRPr="008A2796">
        <w:rPr>
          <w:rFonts w:ascii="Calibri" w:eastAsia="Times New Roman" w:hAnsi="Calibri"/>
          <w:color w:val="000000"/>
          <w:sz w:val="22"/>
          <w:szCs w:val="22"/>
        </w:rPr>
        <w:t>teachers. The</w:t>
      </w:r>
      <w:r w:rsidRPr="008A2796">
        <w:rPr>
          <w:rFonts w:ascii="Calibri" w:eastAsia="Times New Roman" w:hAnsi="Calibri"/>
          <w:color w:val="000000"/>
          <w:sz w:val="22"/>
          <w:szCs w:val="22"/>
        </w:rPr>
        <w:t xml:space="preserve"> topic for this workshop was </w:t>
      </w:r>
      <w:proofErr w:type="gramStart"/>
      <w:r w:rsidRPr="008A2796">
        <w:rPr>
          <w:rFonts w:ascii="Calibri" w:eastAsia="Times New Roman" w:hAnsi="Calibri"/>
          <w:color w:val="000000"/>
          <w:sz w:val="22"/>
          <w:szCs w:val="22"/>
        </w:rPr>
        <w:t>“ Protein</w:t>
      </w:r>
      <w:proofErr w:type="gramEnd"/>
      <w:r w:rsidRPr="008A2796">
        <w:rPr>
          <w:rFonts w:ascii="Calibri" w:eastAsia="Times New Roman" w:hAnsi="Calibri"/>
          <w:color w:val="000000"/>
          <w:sz w:val="22"/>
          <w:szCs w:val="22"/>
        </w:rPr>
        <w:t xml:space="preserve"> structure and Function. Teachers received 10 PGP (Professional Growth Points) credits for attendance.</w:t>
      </w:r>
    </w:p>
    <w:p w:rsidR="00F30BCB" w:rsidRPr="008A2796" w:rsidRDefault="00F30BCB" w:rsidP="00F30BCB">
      <w:pPr>
        <w:rPr>
          <w:rFonts w:ascii="Calibri" w:eastAsia="Times New Roman" w:hAnsi="Calibri"/>
          <w:color w:val="000000"/>
          <w:sz w:val="22"/>
          <w:szCs w:val="22"/>
        </w:rPr>
      </w:pPr>
    </w:p>
    <w:p w:rsidR="00F30BCB" w:rsidRPr="008A2796" w:rsidRDefault="00F30BCB" w:rsidP="008A2796">
      <w:pPr>
        <w:ind w:firstLine="720"/>
        <w:rPr>
          <w:rFonts w:ascii="Calibri" w:eastAsia="Times New Roman" w:hAnsi="Calibri"/>
          <w:color w:val="000000"/>
          <w:sz w:val="22"/>
          <w:szCs w:val="22"/>
        </w:rPr>
      </w:pPr>
      <w:r w:rsidRPr="008A2796">
        <w:rPr>
          <w:rFonts w:ascii="Calibri" w:eastAsia="Times New Roman" w:hAnsi="Calibri"/>
          <w:color w:val="000000"/>
          <w:sz w:val="22"/>
          <w:szCs w:val="22"/>
        </w:rPr>
        <w:t xml:space="preserve">Biology Outreach met with Graduate student from Biological Sciences graduate Education program and Outreach Graduate student in from the University of Nebraska. An introduction to </w:t>
      </w:r>
      <w:r w:rsidR="008A2796" w:rsidRPr="008A2796">
        <w:rPr>
          <w:rFonts w:ascii="Calibri" w:eastAsia="Times New Roman" w:hAnsi="Calibri"/>
          <w:color w:val="000000"/>
          <w:sz w:val="22"/>
          <w:szCs w:val="22"/>
        </w:rPr>
        <w:t>Purdue’s</w:t>
      </w:r>
      <w:r w:rsidRPr="008A2796">
        <w:rPr>
          <w:rFonts w:ascii="Calibri" w:eastAsia="Times New Roman" w:hAnsi="Calibri"/>
          <w:color w:val="000000"/>
          <w:sz w:val="22"/>
          <w:szCs w:val="22"/>
        </w:rPr>
        <w:t xml:space="preserve"> Biological Sciences Outreach program was presented and discussions about science Outreach as a viable career option for graduate students were presented.</w:t>
      </w:r>
    </w:p>
    <w:p w:rsidR="00F30BCB" w:rsidRPr="008A2796" w:rsidRDefault="00F30BCB" w:rsidP="00F30BCB">
      <w:pPr>
        <w:rPr>
          <w:rFonts w:ascii="Calibri" w:eastAsia="Times New Roman" w:hAnsi="Calibri"/>
          <w:color w:val="000000"/>
          <w:sz w:val="22"/>
          <w:szCs w:val="22"/>
        </w:rPr>
      </w:pPr>
    </w:p>
    <w:p w:rsidR="00F30BCB" w:rsidRPr="008A2796" w:rsidRDefault="00F30BCB" w:rsidP="008A2796">
      <w:pPr>
        <w:ind w:firstLine="720"/>
        <w:rPr>
          <w:rFonts w:ascii="Calibri" w:eastAsia="Times New Roman" w:hAnsi="Calibri"/>
          <w:color w:val="000000"/>
          <w:sz w:val="22"/>
          <w:szCs w:val="22"/>
        </w:rPr>
      </w:pPr>
      <w:r w:rsidRPr="008A2796">
        <w:rPr>
          <w:rFonts w:ascii="Calibri" w:eastAsia="Times New Roman" w:hAnsi="Calibri"/>
          <w:color w:val="000000"/>
          <w:sz w:val="22"/>
          <w:szCs w:val="22"/>
        </w:rPr>
        <w:t xml:space="preserve">As part of Biology Outreach’s minority recruitment initiative, Biology Outreach visited with the NOBOCHE </w:t>
      </w:r>
      <w:proofErr w:type="gramStart"/>
      <w:r w:rsidRPr="008A2796">
        <w:rPr>
          <w:rFonts w:ascii="Calibri" w:eastAsia="Times New Roman" w:hAnsi="Calibri"/>
          <w:color w:val="000000"/>
          <w:sz w:val="22"/>
          <w:szCs w:val="22"/>
        </w:rPr>
        <w:t>( National</w:t>
      </w:r>
      <w:proofErr w:type="gramEnd"/>
      <w:r w:rsidRPr="008A2796">
        <w:rPr>
          <w:rFonts w:ascii="Calibri" w:eastAsia="Times New Roman" w:hAnsi="Calibri"/>
          <w:color w:val="000000"/>
          <w:sz w:val="22"/>
          <w:szCs w:val="22"/>
        </w:rPr>
        <w:t xml:space="preserve">  </w:t>
      </w:r>
      <w:proofErr w:type="spellStart"/>
      <w:r w:rsidRPr="008A2796">
        <w:rPr>
          <w:rFonts w:ascii="Calibri" w:eastAsia="Times New Roman" w:hAnsi="Calibri"/>
          <w:color w:val="000000"/>
          <w:sz w:val="22"/>
          <w:szCs w:val="22"/>
        </w:rPr>
        <w:t>Organisation</w:t>
      </w:r>
      <w:proofErr w:type="spellEnd"/>
      <w:r w:rsidRPr="008A2796">
        <w:rPr>
          <w:rFonts w:ascii="Calibri" w:eastAsia="Times New Roman" w:hAnsi="Calibri"/>
          <w:color w:val="000000"/>
          <w:sz w:val="22"/>
          <w:szCs w:val="22"/>
        </w:rPr>
        <w:t xml:space="preserve"> of Black Chemists and engineers) program at North Central high school, Indianapolis, and shared with students opportunities for pursuing  biology studies at Purdue.</w:t>
      </w:r>
    </w:p>
    <w:p w:rsidR="00F30BCB" w:rsidRPr="008A2796" w:rsidRDefault="00F30BCB" w:rsidP="00F30BCB">
      <w:pPr>
        <w:rPr>
          <w:rFonts w:ascii="Calibri" w:eastAsia="Times New Roman" w:hAnsi="Calibri"/>
          <w:color w:val="000000"/>
          <w:sz w:val="22"/>
          <w:szCs w:val="22"/>
        </w:rPr>
      </w:pPr>
      <w:r w:rsidRPr="008A2796">
        <w:rPr>
          <w:rFonts w:ascii="Calibri" w:eastAsia="Times New Roman" w:hAnsi="Calibri"/>
          <w:color w:val="000000"/>
          <w:sz w:val="22"/>
          <w:szCs w:val="22"/>
        </w:rPr>
        <w:t> </w:t>
      </w:r>
    </w:p>
    <w:p w:rsidR="00F30BCB" w:rsidRPr="008A2796" w:rsidRDefault="00F30BCB" w:rsidP="008A2796">
      <w:pPr>
        <w:ind w:firstLine="720"/>
        <w:rPr>
          <w:rFonts w:ascii="Calibri" w:eastAsia="Times New Roman" w:hAnsi="Calibri"/>
          <w:color w:val="000000"/>
          <w:sz w:val="22"/>
          <w:szCs w:val="22"/>
        </w:rPr>
      </w:pPr>
      <w:r w:rsidRPr="008A2796">
        <w:rPr>
          <w:rFonts w:ascii="Calibri" w:eastAsia="Times New Roman" w:hAnsi="Calibri"/>
          <w:color w:val="000000"/>
          <w:sz w:val="22"/>
          <w:szCs w:val="22"/>
        </w:rPr>
        <w:t>Monthly Outreach Meetings: 1) Meet with the Director of Science Outreach: 2) Science Express; and 3)</w:t>
      </w:r>
      <w:r w:rsidR="008A2796">
        <w:rPr>
          <w:rFonts w:ascii="Calibri" w:eastAsia="Times New Roman" w:hAnsi="Calibri"/>
          <w:color w:val="000000"/>
          <w:sz w:val="22"/>
          <w:szCs w:val="22"/>
        </w:rPr>
        <w:t xml:space="preserve"> </w:t>
      </w:r>
      <w:r w:rsidRPr="008A2796">
        <w:rPr>
          <w:rFonts w:ascii="Calibri" w:eastAsia="Times New Roman" w:hAnsi="Calibri"/>
          <w:color w:val="000000"/>
          <w:sz w:val="22"/>
          <w:szCs w:val="22"/>
        </w:rPr>
        <w:t>Science Outreach Coordinators meeting.</w:t>
      </w:r>
    </w:p>
    <w:p w:rsidR="00F30BCB" w:rsidRDefault="00F30BCB" w:rsidP="00F30BCB">
      <w:pPr>
        <w:rPr>
          <w:rFonts w:ascii="Calibri" w:eastAsia="Times New Roman" w:hAnsi="Calibri"/>
          <w:color w:val="000000"/>
          <w:sz w:val="21"/>
          <w:szCs w:val="21"/>
        </w:rPr>
      </w:pPr>
    </w:p>
    <w:p w:rsidR="007E337D" w:rsidRPr="000F372F" w:rsidRDefault="007E337D" w:rsidP="007E337D">
      <w:pPr>
        <w:rPr>
          <w:rFonts w:asciiTheme="minorHAnsi" w:hAnsiTheme="minorHAnsi"/>
          <w:sz w:val="22"/>
          <w:szCs w:val="22"/>
          <w:u w:val="single"/>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F30BCB" w:rsidRPr="008A2796" w:rsidRDefault="00F30BCB" w:rsidP="008A2796">
      <w:pPr>
        <w:ind w:firstLine="720"/>
        <w:rPr>
          <w:rFonts w:asciiTheme="minorHAnsi" w:hAnsiTheme="minorHAnsi"/>
          <w:sz w:val="22"/>
          <w:szCs w:val="22"/>
        </w:rPr>
      </w:pPr>
      <w:r w:rsidRPr="008A2796">
        <w:rPr>
          <w:rFonts w:asciiTheme="minorHAnsi" w:hAnsiTheme="minorHAnsi"/>
          <w:sz w:val="22"/>
          <w:szCs w:val="22"/>
        </w:rPr>
        <w:t xml:space="preserve">We held the October Saturday Morning Astrophysics on campus with 30 students attending.  We currently have 40 students in grades 9-12 registered for this program.  In this month’s lesson, Scaling the Cosmos, student teams created models of the solar system with both planet sizes and distances on the same scale.  Graduate student </w:t>
      </w:r>
      <w:proofErr w:type="spellStart"/>
      <w:r w:rsidRPr="008A2796">
        <w:rPr>
          <w:rFonts w:asciiTheme="minorHAnsi" w:hAnsiTheme="minorHAnsi"/>
          <w:sz w:val="22"/>
          <w:szCs w:val="22"/>
        </w:rPr>
        <w:t>Riddhi</w:t>
      </w:r>
      <w:proofErr w:type="spellEnd"/>
      <w:r w:rsidRPr="008A2796">
        <w:rPr>
          <w:rFonts w:asciiTheme="minorHAnsi" w:hAnsiTheme="minorHAnsi"/>
          <w:sz w:val="22"/>
          <w:szCs w:val="22"/>
        </w:rPr>
        <w:t xml:space="preserve"> Mehta and post-doc Avery Archer co-led the session with 11 grad and undergrad students as mentors.  I initiated conversations with faculty members Chen-Lung Hung and Rafael Lang for developing additional SMAP sessions.</w:t>
      </w:r>
    </w:p>
    <w:p w:rsidR="00F30BCB" w:rsidRPr="008A2796" w:rsidRDefault="00F30BCB" w:rsidP="00F30BCB">
      <w:pPr>
        <w:rPr>
          <w:rFonts w:asciiTheme="minorHAnsi" w:hAnsiTheme="minorHAnsi"/>
          <w:sz w:val="22"/>
          <w:szCs w:val="22"/>
        </w:rPr>
      </w:pPr>
    </w:p>
    <w:p w:rsidR="00F30BCB" w:rsidRPr="008A2796" w:rsidRDefault="00F30BCB" w:rsidP="008A2796">
      <w:pPr>
        <w:ind w:firstLine="720"/>
        <w:rPr>
          <w:rFonts w:asciiTheme="minorHAnsi" w:hAnsiTheme="minorHAnsi"/>
          <w:sz w:val="22"/>
          <w:szCs w:val="22"/>
        </w:rPr>
      </w:pPr>
      <w:r w:rsidRPr="008A2796">
        <w:rPr>
          <w:rFonts w:asciiTheme="minorHAnsi" w:hAnsiTheme="minorHAnsi"/>
          <w:sz w:val="22"/>
          <w:szCs w:val="22"/>
        </w:rPr>
        <w:t xml:space="preserve">Outreach coordinator David </w:t>
      </w:r>
      <w:proofErr w:type="spellStart"/>
      <w:r w:rsidRPr="008A2796">
        <w:rPr>
          <w:rFonts w:asciiTheme="minorHAnsi" w:hAnsiTheme="minorHAnsi"/>
          <w:sz w:val="22"/>
          <w:szCs w:val="22"/>
        </w:rPr>
        <w:t>Sederberg</w:t>
      </w:r>
      <w:proofErr w:type="spellEnd"/>
      <w:r w:rsidRPr="008A2796">
        <w:rPr>
          <w:rFonts w:asciiTheme="minorHAnsi" w:hAnsiTheme="minorHAnsi"/>
          <w:sz w:val="22"/>
          <w:szCs w:val="22"/>
        </w:rPr>
        <w:t xml:space="preserve"> worked directly with six Physics and Astronomy faculty this month in preparing broader impact components for NSF proposal submission; </w:t>
      </w:r>
      <w:proofErr w:type="spellStart"/>
      <w:r w:rsidRPr="008A2796">
        <w:rPr>
          <w:rFonts w:asciiTheme="minorHAnsi" w:hAnsiTheme="minorHAnsi"/>
          <w:sz w:val="22"/>
          <w:szCs w:val="22"/>
        </w:rPr>
        <w:t>Csathy</w:t>
      </w:r>
      <w:proofErr w:type="spellEnd"/>
      <w:r w:rsidRPr="008A2796">
        <w:rPr>
          <w:rFonts w:asciiTheme="minorHAnsi" w:hAnsiTheme="minorHAnsi"/>
          <w:sz w:val="22"/>
          <w:szCs w:val="22"/>
        </w:rPr>
        <w:t xml:space="preserve">, Durbin, </w:t>
      </w:r>
      <w:proofErr w:type="spellStart"/>
      <w:r w:rsidRPr="008A2796">
        <w:rPr>
          <w:rFonts w:asciiTheme="minorHAnsi" w:hAnsiTheme="minorHAnsi"/>
          <w:sz w:val="22"/>
          <w:szCs w:val="22"/>
        </w:rPr>
        <w:t>Mugler</w:t>
      </w:r>
      <w:proofErr w:type="spellEnd"/>
      <w:r w:rsidRPr="008A2796">
        <w:rPr>
          <w:rFonts w:asciiTheme="minorHAnsi" w:hAnsiTheme="minorHAnsi"/>
          <w:sz w:val="22"/>
          <w:szCs w:val="22"/>
        </w:rPr>
        <w:t xml:space="preserve">, Rodriguez, </w:t>
      </w:r>
      <w:proofErr w:type="spellStart"/>
      <w:r w:rsidRPr="008A2796">
        <w:rPr>
          <w:rFonts w:asciiTheme="minorHAnsi" w:hAnsiTheme="minorHAnsi"/>
          <w:sz w:val="22"/>
          <w:szCs w:val="22"/>
        </w:rPr>
        <w:t>Iyer</w:t>
      </w:r>
      <w:proofErr w:type="spellEnd"/>
      <w:r w:rsidRPr="008A2796">
        <w:rPr>
          <w:rFonts w:asciiTheme="minorHAnsi" w:hAnsiTheme="minorHAnsi"/>
          <w:sz w:val="22"/>
          <w:szCs w:val="22"/>
        </w:rPr>
        <w:t>-Biswas, and Hung.  Proposals were submitted that included teacher professional development, on campus programs for middle and high school students, and additions to Sidewalk Science, as well as additional resources for Science Express.</w:t>
      </w:r>
    </w:p>
    <w:p w:rsidR="00F30BCB" w:rsidRPr="008A2796" w:rsidRDefault="00F30BCB" w:rsidP="00F30BCB">
      <w:pPr>
        <w:rPr>
          <w:rFonts w:asciiTheme="minorHAnsi" w:hAnsiTheme="minorHAnsi"/>
          <w:sz w:val="22"/>
          <w:szCs w:val="22"/>
        </w:rPr>
      </w:pPr>
    </w:p>
    <w:p w:rsidR="00F30BCB" w:rsidRPr="008A2796" w:rsidRDefault="00F30BCB" w:rsidP="008A2796">
      <w:pPr>
        <w:ind w:firstLine="720"/>
        <w:rPr>
          <w:rFonts w:asciiTheme="minorHAnsi" w:hAnsiTheme="minorHAnsi"/>
          <w:sz w:val="22"/>
          <w:szCs w:val="22"/>
        </w:rPr>
      </w:pPr>
      <w:r w:rsidRPr="008A2796">
        <w:rPr>
          <w:rFonts w:asciiTheme="minorHAnsi" w:hAnsiTheme="minorHAnsi"/>
          <w:sz w:val="22"/>
          <w:szCs w:val="22"/>
        </w:rPr>
        <w:t xml:space="preserve">Among the efforts of continuing service learning students, Trey </w:t>
      </w:r>
      <w:proofErr w:type="spellStart"/>
      <w:r w:rsidRPr="008A2796">
        <w:rPr>
          <w:rFonts w:asciiTheme="minorHAnsi" w:hAnsiTheme="minorHAnsi"/>
          <w:sz w:val="22"/>
          <w:szCs w:val="22"/>
        </w:rPr>
        <w:t>Roob</w:t>
      </w:r>
      <w:proofErr w:type="spellEnd"/>
      <w:r w:rsidRPr="008A2796">
        <w:rPr>
          <w:rFonts w:asciiTheme="minorHAnsi" w:hAnsiTheme="minorHAnsi"/>
          <w:sz w:val="22"/>
          <w:szCs w:val="22"/>
        </w:rPr>
        <w:t xml:space="preserve"> is collaborating with Gabor </w:t>
      </w:r>
      <w:proofErr w:type="spellStart"/>
      <w:r w:rsidRPr="008A2796">
        <w:rPr>
          <w:rFonts w:asciiTheme="minorHAnsi" w:hAnsiTheme="minorHAnsi"/>
          <w:sz w:val="22"/>
          <w:szCs w:val="22"/>
        </w:rPr>
        <w:t>Csathy</w:t>
      </w:r>
      <w:proofErr w:type="spellEnd"/>
      <w:r w:rsidRPr="008A2796">
        <w:rPr>
          <w:rFonts w:asciiTheme="minorHAnsi" w:hAnsiTheme="minorHAnsi"/>
          <w:sz w:val="22"/>
          <w:szCs w:val="22"/>
        </w:rPr>
        <w:t xml:space="preserve"> and David </w:t>
      </w:r>
      <w:proofErr w:type="spellStart"/>
      <w:r w:rsidRPr="008A2796">
        <w:rPr>
          <w:rFonts w:asciiTheme="minorHAnsi" w:hAnsiTheme="minorHAnsi"/>
          <w:sz w:val="22"/>
          <w:szCs w:val="22"/>
        </w:rPr>
        <w:t>Sederberg</w:t>
      </w:r>
      <w:proofErr w:type="spellEnd"/>
      <w:r w:rsidRPr="008A2796">
        <w:rPr>
          <w:rFonts w:asciiTheme="minorHAnsi" w:hAnsiTheme="minorHAnsi"/>
          <w:sz w:val="22"/>
          <w:szCs w:val="22"/>
        </w:rPr>
        <w:t xml:space="preserve">, and with faculty at Cornell University, in the preparation of a manuscript on the Too Cool to </w:t>
      </w:r>
      <w:proofErr w:type="gramStart"/>
      <w:r w:rsidRPr="008A2796">
        <w:rPr>
          <w:rFonts w:asciiTheme="minorHAnsi" w:hAnsiTheme="minorHAnsi"/>
          <w:sz w:val="22"/>
          <w:szCs w:val="22"/>
        </w:rPr>
        <w:t>Resist</w:t>
      </w:r>
      <w:proofErr w:type="gramEnd"/>
      <w:r w:rsidRPr="008A2796">
        <w:rPr>
          <w:rFonts w:asciiTheme="minorHAnsi" w:hAnsiTheme="minorHAnsi"/>
          <w:sz w:val="22"/>
          <w:szCs w:val="22"/>
        </w:rPr>
        <w:t xml:space="preserve"> project.  In addition, </w:t>
      </w:r>
      <w:proofErr w:type="spellStart"/>
      <w:r w:rsidRPr="008A2796">
        <w:rPr>
          <w:rFonts w:asciiTheme="minorHAnsi" w:hAnsiTheme="minorHAnsi"/>
          <w:sz w:val="22"/>
          <w:szCs w:val="22"/>
        </w:rPr>
        <w:t>Sederberg</w:t>
      </w:r>
      <w:proofErr w:type="spellEnd"/>
      <w:r w:rsidRPr="008A2796">
        <w:rPr>
          <w:rFonts w:asciiTheme="minorHAnsi" w:hAnsiTheme="minorHAnsi"/>
          <w:sz w:val="22"/>
          <w:szCs w:val="22"/>
        </w:rPr>
        <w:t xml:space="preserve"> continues work with working with </w:t>
      </w:r>
      <w:proofErr w:type="spellStart"/>
      <w:r w:rsidRPr="008A2796">
        <w:rPr>
          <w:rFonts w:asciiTheme="minorHAnsi" w:hAnsiTheme="minorHAnsi"/>
          <w:sz w:val="22"/>
          <w:szCs w:val="22"/>
        </w:rPr>
        <w:t>Guna</w:t>
      </w:r>
      <w:proofErr w:type="spellEnd"/>
      <w:r w:rsidRPr="008A2796">
        <w:rPr>
          <w:rFonts w:asciiTheme="minorHAnsi" w:hAnsiTheme="minorHAnsi"/>
          <w:sz w:val="22"/>
          <w:szCs w:val="22"/>
        </w:rPr>
        <w:t xml:space="preserve"> </w:t>
      </w:r>
      <w:proofErr w:type="spellStart"/>
      <w:r w:rsidRPr="008A2796">
        <w:rPr>
          <w:rFonts w:asciiTheme="minorHAnsi" w:hAnsiTheme="minorHAnsi"/>
          <w:sz w:val="22"/>
          <w:szCs w:val="22"/>
        </w:rPr>
        <w:t>Kondapaneni</w:t>
      </w:r>
      <w:proofErr w:type="spellEnd"/>
      <w:r w:rsidRPr="008A2796">
        <w:rPr>
          <w:rFonts w:asciiTheme="minorHAnsi" w:hAnsiTheme="minorHAnsi"/>
          <w:sz w:val="22"/>
          <w:szCs w:val="22"/>
        </w:rPr>
        <w:t xml:space="preserve"> and Phillip Sands on the Searching for Exoplanets computer simulation, also intended for publication. The goal is to submit both articles by the end of the semester.  Service Learning student David Beardmore is developing several new exhibit stations for Sidewalk Science.</w:t>
      </w:r>
    </w:p>
    <w:p w:rsidR="00F30BCB" w:rsidRPr="008A2796" w:rsidRDefault="00F30BCB" w:rsidP="00F30BCB">
      <w:pPr>
        <w:rPr>
          <w:rFonts w:asciiTheme="minorHAnsi" w:hAnsiTheme="minorHAnsi"/>
          <w:sz w:val="22"/>
          <w:szCs w:val="22"/>
        </w:rPr>
      </w:pPr>
    </w:p>
    <w:p w:rsidR="00F30BCB" w:rsidRPr="008A2796" w:rsidRDefault="00F30BCB" w:rsidP="008A2796">
      <w:pPr>
        <w:ind w:firstLine="720"/>
        <w:rPr>
          <w:rFonts w:asciiTheme="minorHAnsi" w:hAnsiTheme="minorHAnsi"/>
          <w:sz w:val="22"/>
          <w:szCs w:val="22"/>
        </w:rPr>
      </w:pPr>
      <w:r w:rsidRPr="008A2796">
        <w:rPr>
          <w:rFonts w:asciiTheme="minorHAnsi" w:hAnsiTheme="minorHAnsi"/>
          <w:sz w:val="22"/>
          <w:szCs w:val="22"/>
        </w:rPr>
        <w:t>I also continue to assist Debbie Beck with the design of a laboratory apparatus in which high school students will use rotational motion as foundation for learning about the existence of dark matter.   Debbie’s work will be an activity for an upcoming SMAP, as well as provide a lab that will be disseminated to physics teachers through Science Express.</w:t>
      </w:r>
    </w:p>
    <w:p w:rsidR="00F30BCB" w:rsidRPr="008A2796" w:rsidRDefault="00F30BCB" w:rsidP="008A2796">
      <w:pPr>
        <w:rPr>
          <w:rFonts w:asciiTheme="minorHAnsi" w:hAnsiTheme="minorHAnsi"/>
          <w:sz w:val="22"/>
          <w:szCs w:val="22"/>
          <w:u w:val="single"/>
        </w:rPr>
      </w:pPr>
    </w:p>
    <w:p w:rsidR="00F30BCB" w:rsidRPr="008A2796" w:rsidRDefault="00F30BCB" w:rsidP="008A2796">
      <w:pPr>
        <w:ind w:firstLine="720"/>
        <w:rPr>
          <w:rFonts w:asciiTheme="minorHAnsi" w:hAnsiTheme="minorHAnsi"/>
          <w:sz w:val="22"/>
          <w:szCs w:val="22"/>
        </w:rPr>
      </w:pPr>
      <w:r w:rsidRPr="008A2796">
        <w:rPr>
          <w:rFonts w:asciiTheme="minorHAnsi" w:hAnsiTheme="minorHAnsi"/>
          <w:sz w:val="22"/>
          <w:szCs w:val="22"/>
        </w:rPr>
        <w:t>Work continues on the promotion of the study abroad program in Nanjing China.  I participated in a College of Education Study Abroad Fair in September, sharing details of the program and recruiting potential students.</w:t>
      </w:r>
    </w:p>
    <w:p w:rsidR="00F30BCB" w:rsidRPr="008A2796" w:rsidRDefault="00F30BCB" w:rsidP="00F30BCB">
      <w:pPr>
        <w:rPr>
          <w:rFonts w:asciiTheme="minorHAnsi" w:hAnsiTheme="minorHAnsi"/>
          <w:sz w:val="22"/>
          <w:szCs w:val="22"/>
        </w:rPr>
      </w:pPr>
    </w:p>
    <w:p w:rsidR="00F30BCB" w:rsidRPr="008A2796" w:rsidRDefault="00F30BCB" w:rsidP="008A2796">
      <w:pPr>
        <w:ind w:firstLine="720"/>
        <w:rPr>
          <w:rFonts w:asciiTheme="minorHAnsi" w:hAnsiTheme="minorHAnsi"/>
          <w:sz w:val="22"/>
          <w:szCs w:val="22"/>
        </w:rPr>
      </w:pPr>
      <w:r w:rsidRPr="008A2796">
        <w:rPr>
          <w:rFonts w:asciiTheme="minorHAnsi" w:hAnsiTheme="minorHAnsi"/>
          <w:sz w:val="22"/>
          <w:szCs w:val="22"/>
        </w:rPr>
        <w:t xml:space="preserve">I’ve continued to make significant improvements to the organization and content of the outreach section of the Physics and Astronomy Department webpage.  This month, I added additional features to Hot </w:t>
      </w:r>
      <w:proofErr w:type="gramStart"/>
      <w:r w:rsidRPr="008A2796">
        <w:rPr>
          <w:rFonts w:asciiTheme="minorHAnsi" w:hAnsiTheme="minorHAnsi"/>
          <w:sz w:val="22"/>
          <w:szCs w:val="22"/>
        </w:rPr>
        <w:t>Off</w:t>
      </w:r>
      <w:proofErr w:type="gramEnd"/>
      <w:r w:rsidRPr="008A2796">
        <w:rPr>
          <w:rFonts w:asciiTheme="minorHAnsi" w:hAnsiTheme="minorHAnsi"/>
          <w:sz w:val="22"/>
          <w:szCs w:val="22"/>
        </w:rPr>
        <w:t xml:space="preserve"> the Press.</w:t>
      </w:r>
    </w:p>
    <w:p w:rsidR="00F30BCB" w:rsidRPr="008A2796" w:rsidRDefault="00F30BCB" w:rsidP="00F30BCB">
      <w:pPr>
        <w:rPr>
          <w:rFonts w:asciiTheme="minorHAnsi" w:hAnsiTheme="minorHAnsi"/>
          <w:sz w:val="22"/>
          <w:szCs w:val="22"/>
        </w:rPr>
      </w:pPr>
    </w:p>
    <w:p w:rsidR="00F30BCB" w:rsidRPr="008A2796" w:rsidRDefault="00F30BCB" w:rsidP="008A2796">
      <w:pPr>
        <w:ind w:firstLine="720"/>
        <w:rPr>
          <w:rFonts w:asciiTheme="minorHAnsi" w:hAnsiTheme="minorHAnsi"/>
          <w:sz w:val="21"/>
          <w:szCs w:val="21"/>
        </w:rPr>
      </w:pPr>
      <w:r w:rsidRPr="008A2796">
        <w:rPr>
          <w:rFonts w:asciiTheme="minorHAnsi" w:hAnsiTheme="minorHAnsi"/>
          <w:sz w:val="22"/>
          <w:szCs w:val="22"/>
        </w:rPr>
        <w:t>In an effort to expand resources and outreach opportunities, I have begun collaboration with PGO at Camp Cullum in Frankfort.  I took six of my SMAP undergrad volunteers to PGO for their annual fundraising dinner and to check out the facilities. We are planning to conduct our November SMAP (Observing the Night Sky) at PGO with the camp board of directors taking the lead to prepare and informal dinner of sloppy Joes for SMAP students and parents</w:t>
      </w:r>
      <w:r w:rsidRPr="008A2796">
        <w:rPr>
          <w:rFonts w:asciiTheme="minorHAnsi" w:hAnsiTheme="minorHAnsi"/>
          <w:sz w:val="21"/>
          <w:szCs w:val="21"/>
        </w:rPr>
        <w:t>.</w:t>
      </w:r>
    </w:p>
    <w:p w:rsidR="007E337D" w:rsidRPr="000F372F" w:rsidRDefault="007E337D" w:rsidP="007E337D">
      <w:pPr>
        <w:rPr>
          <w:rFonts w:asciiTheme="minorHAnsi" w:hAnsiTheme="minorHAnsi"/>
          <w:sz w:val="22"/>
          <w:szCs w:val="22"/>
        </w:rPr>
      </w:pPr>
    </w:p>
    <w:p w:rsidR="000F372F" w:rsidRPr="000F372F" w:rsidRDefault="000F372F" w:rsidP="000F372F">
      <w:pPr>
        <w:spacing w:line="360" w:lineRule="auto"/>
        <w:rPr>
          <w:rFonts w:asciiTheme="minorHAnsi" w:hAnsiTheme="minorHAnsi"/>
          <w:sz w:val="28"/>
          <w:szCs w:val="28"/>
          <w:u w:val="single"/>
        </w:rPr>
      </w:pPr>
      <w:r w:rsidRPr="000F372F">
        <w:rPr>
          <w:rFonts w:asciiTheme="minorHAnsi" w:hAnsiTheme="minorHAnsi"/>
          <w:sz w:val="28"/>
          <w:szCs w:val="28"/>
          <w:u w:val="single"/>
        </w:rPr>
        <w:t>Earth, Atmospheric, and Planetary Sciences Outreach</w:t>
      </w:r>
    </w:p>
    <w:p w:rsidR="00EA4DD2" w:rsidRPr="008A2796" w:rsidRDefault="00EA4DD2" w:rsidP="00EA4DD2">
      <w:p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Faculty and Grad student collaboration included broader impacts and instrumentation </w:t>
      </w:r>
    </w:p>
    <w:p w:rsidR="00EA4DD2" w:rsidRPr="008A2796" w:rsidRDefault="00EA4DD2" w:rsidP="008A2796">
      <w:pPr>
        <w:numPr>
          <w:ilvl w:val="2"/>
          <w:numId w:val="7"/>
        </w:numPr>
        <w:shd w:val="clear" w:color="auto" w:fill="FFFFFF"/>
        <w:tabs>
          <w:tab w:val="clear" w:pos="2160"/>
          <w:tab w:val="num" w:pos="1800"/>
        </w:tabs>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Met with Dan Dawson discussing a portable weather instrument. We are still working on the design. . </w:t>
      </w:r>
    </w:p>
    <w:p w:rsidR="00EA4DD2" w:rsidRPr="008A2796" w:rsidRDefault="00EA4DD2" w:rsidP="00EA4DD2">
      <w:pPr>
        <w:numPr>
          <w:ilvl w:val="2"/>
          <w:numId w:val="7"/>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Collaborated with Prof. Lisa </w:t>
      </w:r>
      <w:proofErr w:type="spellStart"/>
      <w:r w:rsidRPr="008A2796">
        <w:rPr>
          <w:rFonts w:asciiTheme="minorHAnsi" w:eastAsia="Times New Roman" w:hAnsiTheme="minorHAnsi" w:cs="Arial"/>
          <w:bCs/>
          <w:color w:val="5A5A5A"/>
          <w:sz w:val="22"/>
          <w:szCs w:val="22"/>
          <w:shd w:val="clear" w:color="auto" w:fill="FFFFFF"/>
        </w:rPr>
        <w:t>Welp</w:t>
      </w:r>
      <w:proofErr w:type="spellEnd"/>
      <w:r w:rsidRPr="008A2796">
        <w:rPr>
          <w:rFonts w:asciiTheme="minorHAnsi" w:eastAsia="Times New Roman" w:hAnsiTheme="minorHAnsi" w:cs="Arial"/>
          <w:bCs/>
          <w:color w:val="5A5A5A"/>
          <w:sz w:val="22"/>
          <w:szCs w:val="22"/>
          <w:shd w:val="clear" w:color="auto" w:fill="FFFFFF"/>
        </w:rPr>
        <w:t xml:space="preserve"> on organizing our Halliburton </w:t>
      </w:r>
      <w:proofErr w:type="gramStart"/>
      <w:r w:rsidRPr="008A2796">
        <w:rPr>
          <w:rFonts w:asciiTheme="minorHAnsi" w:eastAsia="Times New Roman" w:hAnsiTheme="minorHAnsi" w:cs="Arial"/>
          <w:bCs/>
          <w:color w:val="5A5A5A"/>
          <w:sz w:val="22"/>
          <w:szCs w:val="22"/>
          <w:shd w:val="clear" w:color="auto" w:fill="FFFFFF"/>
        </w:rPr>
        <w:t>Foundation  grant</w:t>
      </w:r>
      <w:proofErr w:type="gramEnd"/>
      <w:r w:rsidRPr="008A2796">
        <w:rPr>
          <w:rFonts w:asciiTheme="minorHAnsi" w:eastAsia="Times New Roman" w:hAnsiTheme="minorHAnsi" w:cs="Arial"/>
          <w:bCs/>
          <w:color w:val="5A5A5A"/>
          <w:sz w:val="22"/>
          <w:szCs w:val="22"/>
          <w:shd w:val="clear" w:color="auto" w:fill="FFFFFF"/>
        </w:rPr>
        <w:t xml:space="preserve"> (received 8/31/17).</w:t>
      </w:r>
    </w:p>
    <w:p w:rsidR="00EA4DD2" w:rsidRPr="008A2796" w:rsidRDefault="00EA4DD2" w:rsidP="00EA4DD2">
      <w:pPr>
        <w:numPr>
          <w:ilvl w:val="3"/>
          <w:numId w:val="8"/>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We are having EAPS grad students make introductory videos to allow K-12 students to know who they are. Steven Smith has begun recording the videos. </w:t>
      </w:r>
    </w:p>
    <w:p w:rsidR="00EA4DD2" w:rsidRPr="008A2796" w:rsidRDefault="00EA4DD2" w:rsidP="00EA4DD2">
      <w:pPr>
        <w:numPr>
          <w:ilvl w:val="2"/>
          <w:numId w:val="8"/>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Worked with Grant </w:t>
      </w:r>
      <w:proofErr w:type="spellStart"/>
      <w:r w:rsidRPr="008A2796">
        <w:rPr>
          <w:rFonts w:asciiTheme="minorHAnsi" w:eastAsia="Times New Roman" w:hAnsiTheme="minorHAnsi" w:cs="Arial"/>
          <w:bCs/>
          <w:color w:val="5A5A5A"/>
          <w:sz w:val="22"/>
          <w:szCs w:val="22"/>
          <w:shd w:val="clear" w:color="auto" w:fill="FFFFFF"/>
        </w:rPr>
        <w:t>Bonnette</w:t>
      </w:r>
      <w:proofErr w:type="spellEnd"/>
      <w:r w:rsidRPr="008A2796">
        <w:rPr>
          <w:rFonts w:asciiTheme="minorHAnsi" w:eastAsia="Times New Roman" w:hAnsiTheme="minorHAnsi" w:cs="Arial"/>
          <w:bCs/>
          <w:color w:val="5A5A5A"/>
          <w:sz w:val="22"/>
          <w:szCs w:val="22"/>
          <w:shd w:val="clear" w:color="auto" w:fill="FFFFFF"/>
        </w:rPr>
        <w:t xml:space="preserve"> on the broader impacts of his NSF Graduate Research Proposal</w:t>
      </w:r>
    </w:p>
    <w:p w:rsidR="00EA4DD2" w:rsidRPr="008A2796" w:rsidRDefault="00EA4DD2" w:rsidP="00EA4DD2">
      <w:pPr>
        <w:numPr>
          <w:ilvl w:val="2"/>
          <w:numId w:val="8"/>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Both EAPS student groups received the service grants the Steven Smith helped them in preparing. </w:t>
      </w:r>
    </w:p>
    <w:p w:rsidR="00EA4DD2" w:rsidRPr="008A2796" w:rsidRDefault="00EA4DD2" w:rsidP="00EA4DD2">
      <w:p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GLOBE (Global Learning Observations to Benefit the Environment) </w:t>
      </w:r>
    </w:p>
    <w:p w:rsidR="00EA4DD2" w:rsidRPr="008A2796" w:rsidRDefault="00EA4DD2" w:rsidP="00EA4DD2">
      <w:pPr>
        <w:numPr>
          <w:ilvl w:val="2"/>
          <w:numId w:val="9"/>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lastRenderedPageBreak/>
        <w:t>Planning for the GLOBE North American Meeting and GLOBE Train the Trainer workshop.</w:t>
      </w:r>
    </w:p>
    <w:p w:rsidR="00EA4DD2" w:rsidRPr="008A2796" w:rsidRDefault="00EA4DD2" w:rsidP="00EA4DD2">
      <w:pPr>
        <w:numPr>
          <w:ilvl w:val="2"/>
          <w:numId w:val="9"/>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Attended U.S. Partner Forum meetings </w:t>
      </w:r>
    </w:p>
    <w:p w:rsidR="00EA4DD2" w:rsidRPr="008A2796" w:rsidRDefault="00EA4DD2" w:rsidP="00EA4DD2">
      <w:pPr>
        <w:numPr>
          <w:ilvl w:val="2"/>
          <w:numId w:val="9"/>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Presented and taught activities for Dan </w:t>
      </w:r>
      <w:proofErr w:type="spellStart"/>
      <w:r w:rsidRPr="008A2796">
        <w:rPr>
          <w:rFonts w:asciiTheme="minorHAnsi" w:eastAsia="Times New Roman" w:hAnsiTheme="minorHAnsi" w:cs="Arial"/>
          <w:bCs/>
          <w:color w:val="5A5A5A"/>
          <w:sz w:val="22"/>
          <w:szCs w:val="22"/>
          <w:shd w:val="clear" w:color="auto" w:fill="FFFFFF"/>
        </w:rPr>
        <w:t>Shepardson’s</w:t>
      </w:r>
      <w:proofErr w:type="spellEnd"/>
      <w:r w:rsidRPr="008A2796">
        <w:rPr>
          <w:rFonts w:asciiTheme="minorHAnsi" w:eastAsia="Times New Roman" w:hAnsiTheme="minorHAnsi" w:cs="Arial"/>
          <w:bCs/>
          <w:color w:val="5A5A5A"/>
          <w:sz w:val="22"/>
          <w:szCs w:val="22"/>
          <w:shd w:val="clear" w:color="auto" w:fill="FFFFFF"/>
        </w:rPr>
        <w:t xml:space="preserve"> environmental Education graduate course.</w:t>
      </w:r>
    </w:p>
    <w:p w:rsidR="00EA4DD2" w:rsidRPr="008A2796" w:rsidRDefault="00EA4DD2" w:rsidP="0020206E">
      <w:pPr>
        <w:shd w:val="clear" w:color="auto" w:fill="FFFFFF"/>
        <w:ind w:left="2160"/>
        <w:textAlignment w:val="baseline"/>
        <w:rPr>
          <w:rFonts w:asciiTheme="minorHAnsi" w:eastAsia="Times New Roman" w:hAnsiTheme="minorHAnsi" w:cs="Arial"/>
          <w:bCs/>
          <w:color w:val="5A5A5A"/>
          <w:sz w:val="22"/>
          <w:szCs w:val="22"/>
          <w:shd w:val="clear" w:color="auto" w:fill="FFFFFF"/>
        </w:rPr>
      </w:pPr>
    </w:p>
    <w:p w:rsidR="00EA4DD2" w:rsidRPr="008A2796" w:rsidRDefault="00EA4DD2" w:rsidP="00EA4DD2">
      <w:p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AP Friday’s are going strong. Teachers and students are enjoying the events. </w:t>
      </w:r>
    </w:p>
    <w:p w:rsidR="00EA4DD2" w:rsidRPr="008A2796" w:rsidRDefault="00EA4DD2" w:rsidP="00EA4DD2">
      <w:pPr>
        <w:numPr>
          <w:ilvl w:val="2"/>
          <w:numId w:val="9"/>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We have put together our </w:t>
      </w:r>
      <w:proofErr w:type="gramStart"/>
      <w:r w:rsidRPr="008A2796">
        <w:rPr>
          <w:rFonts w:asciiTheme="minorHAnsi" w:eastAsia="Times New Roman" w:hAnsiTheme="minorHAnsi" w:cs="Arial"/>
          <w:bCs/>
          <w:color w:val="5A5A5A"/>
          <w:sz w:val="22"/>
          <w:szCs w:val="22"/>
          <w:shd w:val="clear" w:color="auto" w:fill="FFFFFF"/>
        </w:rPr>
        <w:t>Spring</w:t>
      </w:r>
      <w:proofErr w:type="gramEnd"/>
      <w:r w:rsidRPr="008A2796">
        <w:rPr>
          <w:rFonts w:asciiTheme="minorHAnsi" w:eastAsia="Times New Roman" w:hAnsiTheme="minorHAnsi" w:cs="Arial"/>
          <w:bCs/>
          <w:color w:val="5A5A5A"/>
          <w:sz w:val="22"/>
          <w:szCs w:val="22"/>
          <w:shd w:val="clear" w:color="auto" w:fill="FFFFFF"/>
        </w:rPr>
        <w:t xml:space="preserve"> offerings for this program and teachers are already signing up for dates. </w:t>
      </w:r>
    </w:p>
    <w:p w:rsidR="00EA4DD2" w:rsidRPr="008A2796" w:rsidRDefault="00EA4DD2" w:rsidP="00EA4DD2">
      <w:p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Campus Tour</w:t>
      </w:r>
    </w:p>
    <w:p w:rsidR="00EA4DD2" w:rsidRPr="008A2796" w:rsidRDefault="00EA4DD2" w:rsidP="00EA4DD2">
      <w:pPr>
        <w:numPr>
          <w:ilvl w:val="2"/>
          <w:numId w:val="10"/>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Outreach is working with Grad students on a </w:t>
      </w:r>
      <w:proofErr w:type="spellStart"/>
      <w:r w:rsidRPr="008A2796">
        <w:rPr>
          <w:rFonts w:asciiTheme="minorHAnsi" w:eastAsia="Times New Roman" w:hAnsiTheme="minorHAnsi" w:cs="Arial"/>
          <w:bCs/>
          <w:color w:val="5A5A5A"/>
          <w:sz w:val="22"/>
          <w:szCs w:val="22"/>
          <w:shd w:val="clear" w:color="auto" w:fill="FFFFFF"/>
        </w:rPr>
        <w:t>self guided</w:t>
      </w:r>
      <w:proofErr w:type="spellEnd"/>
      <w:r w:rsidRPr="008A2796">
        <w:rPr>
          <w:rFonts w:asciiTheme="minorHAnsi" w:eastAsia="Times New Roman" w:hAnsiTheme="minorHAnsi" w:cs="Arial"/>
          <w:bCs/>
          <w:color w:val="5A5A5A"/>
          <w:sz w:val="22"/>
          <w:szCs w:val="22"/>
          <w:shd w:val="clear" w:color="auto" w:fill="FFFFFF"/>
        </w:rPr>
        <w:t xml:space="preserve"> tour of our departmental displays including a scavenger hunt of facts form the displays. </w:t>
      </w:r>
    </w:p>
    <w:p w:rsidR="00EA4DD2" w:rsidRPr="008A2796" w:rsidRDefault="00EA4DD2" w:rsidP="0020206E">
      <w:pPr>
        <w:shd w:val="clear" w:color="auto" w:fill="FFFFFF"/>
        <w:ind w:left="2160"/>
        <w:textAlignment w:val="baseline"/>
        <w:rPr>
          <w:rFonts w:asciiTheme="minorHAnsi" w:eastAsia="Times New Roman" w:hAnsiTheme="minorHAnsi" w:cs="Arial"/>
          <w:bCs/>
          <w:color w:val="5A5A5A"/>
          <w:sz w:val="22"/>
          <w:szCs w:val="22"/>
          <w:shd w:val="clear" w:color="auto" w:fill="FFFFFF"/>
        </w:rPr>
      </w:pPr>
    </w:p>
    <w:p w:rsidR="00EA4DD2" w:rsidRPr="008A2796" w:rsidRDefault="00EA4DD2" w:rsidP="00EA4DD2">
      <w:p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School visits went well. </w:t>
      </w:r>
    </w:p>
    <w:p w:rsidR="00EA4DD2" w:rsidRPr="008A2796" w:rsidRDefault="00EA4DD2" w:rsidP="00EA4DD2">
      <w:pPr>
        <w:numPr>
          <w:ilvl w:val="2"/>
          <w:numId w:val="10"/>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A couple of school visits took place this month and was well received. We are working with Computer science to offer coding in the geoscience to teachers. </w:t>
      </w:r>
    </w:p>
    <w:p w:rsidR="00EA4DD2" w:rsidRPr="008A2796" w:rsidRDefault="00EA4DD2" w:rsidP="00EA4DD2">
      <w:pPr>
        <w:shd w:val="clear" w:color="auto" w:fill="FFFFFF"/>
        <w:textAlignment w:val="baseline"/>
        <w:rPr>
          <w:rFonts w:asciiTheme="minorHAnsi" w:eastAsia="Times New Roman" w:hAnsiTheme="minorHAnsi" w:cs="Arial"/>
          <w:bCs/>
          <w:color w:val="5A5A5A"/>
          <w:sz w:val="22"/>
          <w:szCs w:val="22"/>
          <w:shd w:val="clear" w:color="auto" w:fill="FFFFFF"/>
        </w:rPr>
      </w:pPr>
    </w:p>
    <w:p w:rsidR="00EA4DD2" w:rsidRPr="008A2796" w:rsidRDefault="00EA4DD2" w:rsidP="00EA4DD2">
      <w:p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Equipment loan</w:t>
      </w:r>
    </w:p>
    <w:p w:rsidR="00EA4DD2" w:rsidRPr="008A2796" w:rsidRDefault="00EA4DD2" w:rsidP="00EA4DD2">
      <w:pPr>
        <w:numPr>
          <w:ilvl w:val="2"/>
          <w:numId w:val="7"/>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Our participation is Science Express is proving to be beneficial in that we have teachers of college bound students using equipment in our content areas.  The teacher training this month went well and teachers are excited about all of the new EAPS items being included in the program. </w:t>
      </w:r>
    </w:p>
    <w:p w:rsidR="00EA4DD2" w:rsidRPr="008A2796" w:rsidRDefault="00EA4DD2" w:rsidP="00EA4DD2">
      <w:pPr>
        <w:numPr>
          <w:ilvl w:val="2"/>
          <w:numId w:val="7"/>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We also have a number of kits and items that we loan out to teachers and well as university faculty and students. It has proven to be beneficial to EAPS faculty who have borrowed demos and other items for instruction. </w:t>
      </w:r>
    </w:p>
    <w:p w:rsidR="00EA4DD2" w:rsidRPr="008A2796" w:rsidRDefault="00EA4DD2" w:rsidP="00EA4DD2">
      <w:pPr>
        <w:numPr>
          <w:ilvl w:val="2"/>
          <w:numId w:val="7"/>
        </w:numPr>
        <w:shd w:val="clear" w:color="auto" w:fill="FFFFFF"/>
        <w:textAlignment w:val="baseline"/>
        <w:rPr>
          <w:rFonts w:asciiTheme="minorHAnsi" w:eastAsia="Times New Roman" w:hAnsiTheme="minorHAnsi" w:cs="Arial"/>
          <w:bCs/>
          <w:color w:val="5A5A5A"/>
          <w:sz w:val="22"/>
          <w:szCs w:val="22"/>
          <w:shd w:val="clear" w:color="auto" w:fill="FFFFFF"/>
        </w:rPr>
      </w:pPr>
      <w:r w:rsidRPr="008A2796">
        <w:rPr>
          <w:rFonts w:asciiTheme="minorHAnsi" w:eastAsia="Times New Roman" w:hAnsiTheme="minorHAnsi" w:cs="Arial"/>
          <w:bCs/>
          <w:color w:val="5A5A5A"/>
          <w:sz w:val="22"/>
          <w:szCs w:val="22"/>
          <w:shd w:val="clear" w:color="auto" w:fill="FFFFFF"/>
        </w:rPr>
        <w:t xml:space="preserve">The Magic Planet digital globe and Solar system display were both used at Kokomo High School. </w:t>
      </w:r>
    </w:p>
    <w:p w:rsidR="007E337D" w:rsidRPr="008A2796" w:rsidRDefault="007E337D" w:rsidP="00D52E85">
      <w:pPr>
        <w:shd w:val="clear" w:color="auto" w:fill="FFFFFF"/>
        <w:textAlignment w:val="baseline"/>
        <w:rPr>
          <w:rFonts w:asciiTheme="minorHAnsi" w:eastAsia="Times New Roman" w:hAnsiTheme="minorHAnsi" w:cs="Arial"/>
          <w:color w:val="5A5A5A"/>
          <w:sz w:val="22"/>
          <w:szCs w:val="22"/>
        </w:rPr>
      </w:pPr>
    </w:p>
    <w:p w:rsidR="00D52E85" w:rsidRPr="000F372F" w:rsidRDefault="00D52E85" w:rsidP="00D52E85">
      <w:pPr>
        <w:ind w:left="360"/>
        <w:rPr>
          <w:rFonts w:asciiTheme="minorHAnsi" w:eastAsia="Times New Roman" w:hAnsiTheme="minorHAnsi"/>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EA4DD2" w:rsidRPr="00EA4DD2" w:rsidRDefault="00EA4DD2" w:rsidP="00EA4DD2">
      <w:pPr>
        <w:spacing w:after="160" w:line="259" w:lineRule="auto"/>
        <w:ind w:firstLine="720"/>
        <w:rPr>
          <w:rFonts w:asciiTheme="minorHAnsi" w:hAnsiTheme="minorHAnsi"/>
          <w:sz w:val="22"/>
          <w:szCs w:val="22"/>
        </w:rPr>
      </w:pPr>
      <w:r w:rsidRPr="00EA4DD2">
        <w:rPr>
          <w:rFonts w:asciiTheme="minorHAnsi" w:hAnsiTheme="minorHAnsi"/>
          <w:sz w:val="22"/>
          <w:szCs w:val="22"/>
        </w:rPr>
        <w:t>During the month of October, I met with Libai Huang, professor of chemistry, to discuss ideas she could use as she worked to develop the broader impact section of her NSF grant.  I was first introduced to Libai when I met with the Physical Chemistry faculty group to introduce myself and let them know about chemistry outreach as a resource.  Libai decided that her broader impact would involve the development of a laboratory experiment over the topic of solar cells that will become part of the AP Friday at Purdue curriculum.  AP Friday at Purdue is a program on which I have worked the past few months with Steven Smith (EAPS Outreach coordinator).  Libai commented she especially liked that AP Friday at Purdue brings students directly to campus where they can experience a chemistry lab in a college laboratory setting.</w:t>
      </w:r>
    </w:p>
    <w:p w:rsidR="00EA4DD2" w:rsidRPr="00EA4DD2" w:rsidRDefault="00EA4DD2" w:rsidP="00EA4DD2">
      <w:pPr>
        <w:spacing w:after="160" w:line="259" w:lineRule="auto"/>
        <w:rPr>
          <w:rFonts w:asciiTheme="minorHAnsi" w:hAnsiTheme="minorHAnsi"/>
          <w:sz w:val="22"/>
          <w:szCs w:val="22"/>
        </w:rPr>
      </w:pPr>
      <w:r w:rsidRPr="00EA4DD2">
        <w:rPr>
          <w:rFonts w:asciiTheme="minorHAnsi" w:hAnsiTheme="minorHAnsi"/>
          <w:sz w:val="22"/>
          <w:szCs w:val="22"/>
        </w:rPr>
        <w:tab/>
        <w:t xml:space="preserve">After several discussions with the other members of the Science Express consortium related to the HTC VIVE virtual reality equipment that has been purchased by Science Express, we were finally ready to move forward in October with a program where select high school teachers will pilot the equipment in their classrooms.  In preparation for this pilot program, I wrote a basic procedure for how to setup the virtual reality equipment.  Steven Smith and I delivered the HTC VIVE to Vince Lorenz at Kokomo High School.  During his planning period, we met with Mr. Lorenz in his classroom where we were able to show him how to pack, setup and tear down the virtual reality equipment.  This is the first time the HTC VIVE has been delivered to a high school.  Next semester (February 2018), we will be bringing Vince and several other teachers to the Envision center on Purdue’s campus for an official training on the virtual reality equipment.  The goal of this pilot project is to have the HTC VIVE virtual reality equipment available for use with the Science Express program, including lessons for the disciplines of physics, chemistry, </w:t>
      </w:r>
      <w:proofErr w:type="gramStart"/>
      <w:r w:rsidRPr="00EA4DD2">
        <w:rPr>
          <w:rFonts w:asciiTheme="minorHAnsi" w:hAnsiTheme="minorHAnsi"/>
          <w:sz w:val="22"/>
          <w:szCs w:val="22"/>
        </w:rPr>
        <w:t>biology</w:t>
      </w:r>
      <w:proofErr w:type="gramEnd"/>
      <w:r w:rsidRPr="00EA4DD2">
        <w:rPr>
          <w:rFonts w:asciiTheme="minorHAnsi" w:hAnsiTheme="minorHAnsi"/>
          <w:sz w:val="22"/>
          <w:szCs w:val="22"/>
        </w:rPr>
        <w:t>, and earth, atmospheric and planetary science by August 2018.</w:t>
      </w:r>
    </w:p>
    <w:p w:rsidR="00EA4DD2" w:rsidRPr="00EA4DD2" w:rsidRDefault="00EA4DD2" w:rsidP="00EA4DD2">
      <w:pPr>
        <w:spacing w:after="160" w:line="259" w:lineRule="auto"/>
        <w:rPr>
          <w:rFonts w:asciiTheme="minorHAnsi" w:hAnsiTheme="minorHAnsi"/>
          <w:sz w:val="22"/>
          <w:szCs w:val="22"/>
        </w:rPr>
      </w:pPr>
      <w:r w:rsidRPr="00EA4DD2">
        <w:rPr>
          <w:rFonts w:asciiTheme="minorHAnsi" w:hAnsiTheme="minorHAnsi"/>
          <w:sz w:val="22"/>
          <w:szCs w:val="22"/>
        </w:rPr>
        <w:tab/>
        <w:t>This month I submitted a presentation proposal for the HASTI 2018 conference: “Literacy, Science and Your Morning Calendar.”  Steven Smith helped me put the proposal together and we hope to present several fun and easy science ideas related to weather, atmospheric chemistry and the GLOBE program to elementary school teachers.  I also helped Phil Sands (Computer Science Outreach coordinator) write a proposal for the HASTI 2018 conference: “Integrating 4</w:t>
      </w:r>
      <w:r w:rsidRPr="00EA4DD2">
        <w:rPr>
          <w:rFonts w:asciiTheme="minorHAnsi" w:hAnsiTheme="minorHAnsi"/>
          <w:sz w:val="22"/>
          <w:szCs w:val="22"/>
          <w:vertAlign w:val="superscript"/>
        </w:rPr>
        <w:t>th</w:t>
      </w:r>
      <w:r w:rsidRPr="00EA4DD2">
        <w:rPr>
          <w:rFonts w:asciiTheme="minorHAnsi" w:hAnsiTheme="minorHAnsi"/>
          <w:sz w:val="22"/>
          <w:szCs w:val="22"/>
        </w:rPr>
        <w:t xml:space="preserve"> grade science and computer science.”  </w:t>
      </w:r>
    </w:p>
    <w:p w:rsidR="00EA4DD2" w:rsidRPr="00EA4DD2" w:rsidRDefault="00EA4DD2" w:rsidP="00EA4DD2">
      <w:pPr>
        <w:spacing w:after="160" w:line="259" w:lineRule="auto"/>
        <w:rPr>
          <w:rFonts w:asciiTheme="minorHAnsi" w:hAnsiTheme="minorHAnsi"/>
          <w:sz w:val="22"/>
          <w:szCs w:val="22"/>
        </w:rPr>
      </w:pPr>
      <w:r w:rsidRPr="00EA4DD2">
        <w:rPr>
          <w:rFonts w:asciiTheme="minorHAnsi" w:hAnsiTheme="minorHAnsi"/>
          <w:sz w:val="22"/>
          <w:szCs w:val="22"/>
        </w:rPr>
        <w:tab/>
        <w:t xml:space="preserve">I also spent time this month preparing for my trip to New Orleans to attend the NSF GLOBE Training STEM Equity </w:t>
      </w:r>
      <w:proofErr w:type="spellStart"/>
      <w:r w:rsidRPr="00EA4DD2">
        <w:rPr>
          <w:rFonts w:asciiTheme="minorHAnsi" w:hAnsiTheme="minorHAnsi"/>
          <w:sz w:val="22"/>
          <w:szCs w:val="22"/>
        </w:rPr>
        <w:t>Bootcamp</w:t>
      </w:r>
      <w:proofErr w:type="spellEnd"/>
      <w:r w:rsidRPr="00EA4DD2">
        <w:rPr>
          <w:rFonts w:asciiTheme="minorHAnsi" w:hAnsiTheme="minorHAnsi"/>
          <w:sz w:val="22"/>
          <w:szCs w:val="22"/>
        </w:rPr>
        <w:t xml:space="preserve"> during the first week of November.  I was able to complete online e-training protocols through </w:t>
      </w:r>
      <w:hyperlink r:id="rId5" w:history="1">
        <w:r w:rsidRPr="008A2796">
          <w:rPr>
            <w:rFonts w:asciiTheme="minorHAnsi" w:hAnsiTheme="minorHAnsi"/>
            <w:color w:val="0563C1" w:themeColor="hyperlink"/>
            <w:sz w:val="22"/>
            <w:szCs w:val="22"/>
            <w:u w:val="single"/>
          </w:rPr>
          <w:t>www.globe.gov</w:t>
        </w:r>
      </w:hyperlink>
      <w:r w:rsidRPr="00EA4DD2">
        <w:rPr>
          <w:rFonts w:asciiTheme="minorHAnsi" w:hAnsiTheme="minorHAnsi"/>
          <w:sz w:val="22"/>
          <w:szCs w:val="22"/>
        </w:rPr>
        <w:t xml:space="preserve"> and read several suggested articles.  Through my work with developing AP Chemistry labs for the AP Friday at Purdue program, I have noticed that many post-lab assignments and extension activities are directly related to environmental chemistry.  I am very excited to attend the GLOBE Training in November to learn more about how the GLOBE program can support a high school chemistry curriculum.  </w:t>
      </w:r>
    </w:p>
    <w:p w:rsidR="00EA4DD2" w:rsidRPr="00EA4DD2" w:rsidRDefault="00EA4DD2" w:rsidP="00EA4DD2">
      <w:pPr>
        <w:spacing w:after="160" w:line="259" w:lineRule="auto"/>
        <w:rPr>
          <w:rFonts w:asciiTheme="minorHAnsi" w:hAnsiTheme="minorHAnsi"/>
          <w:sz w:val="22"/>
          <w:szCs w:val="22"/>
        </w:rPr>
      </w:pPr>
      <w:r w:rsidRPr="00EA4DD2">
        <w:rPr>
          <w:rFonts w:asciiTheme="minorHAnsi" w:hAnsiTheme="minorHAnsi"/>
          <w:sz w:val="22"/>
          <w:szCs w:val="22"/>
        </w:rPr>
        <w:tab/>
        <w:t xml:space="preserve">For the month of October 2017, the Science Express program made 33 high school chemistry classroom visits and logged 2,751 student/instrument interactions for the discipline of chemistry!  I’m looking forward to tracking these numbers over the following months of the 2017-2018 school year.    </w:t>
      </w:r>
    </w:p>
    <w:p w:rsidR="00D86621" w:rsidRDefault="00D86621"/>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EA4DD2" w:rsidRPr="00EA4DD2" w:rsidRDefault="00EA4DD2" w:rsidP="00EA4DD2">
      <w:pPr>
        <w:ind w:firstLine="720"/>
        <w:rPr>
          <w:rFonts w:ascii="Calibri" w:eastAsia="Calibri" w:hAnsi="Calibri"/>
          <w:sz w:val="22"/>
          <w:szCs w:val="22"/>
        </w:rPr>
      </w:pPr>
      <w:r w:rsidRPr="00EA4DD2">
        <w:rPr>
          <w:rFonts w:ascii="Calibri" w:eastAsia="Calibri" w:hAnsi="Calibri"/>
          <w:sz w:val="22"/>
          <w:szCs w:val="22"/>
        </w:rPr>
        <w:t xml:space="preserve">This month I attended two meetings focused on state efforts to improve computer science education at the K-12 level. The first was as part of my work with ECEP-IN (Extending Computer Education Pathways), which consists of university faculty, state business leaders, members of the Indiana Department of Education, and K-12 teachers. This coming month, we will be delivering a report to Indiana government officials about the current state of Indiana CS education, with recommendations for next steps. I will have more on this item when the report is made public (it’s currently in the last round of reviews). Later in the month, I met with Julie </w:t>
      </w:r>
      <w:proofErr w:type="spellStart"/>
      <w:r w:rsidRPr="00EA4DD2">
        <w:rPr>
          <w:rFonts w:ascii="Calibri" w:eastAsia="Calibri" w:hAnsi="Calibri"/>
          <w:sz w:val="22"/>
          <w:szCs w:val="22"/>
        </w:rPr>
        <w:t>Alano</w:t>
      </w:r>
      <w:proofErr w:type="spellEnd"/>
      <w:r w:rsidRPr="00EA4DD2">
        <w:rPr>
          <w:rFonts w:ascii="Calibri" w:eastAsia="Calibri" w:hAnsi="Calibri"/>
          <w:sz w:val="22"/>
          <w:szCs w:val="22"/>
        </w:rPr>
        <w:t>, the Indiana Hoosier-Heartland CSTA chapter president and teacher at Hamilton Southeastern High School in Fishers, to discuss plans for strengthening our CSTA chapter. Attendance at meetings has been spotty, and we used the meeting to brainstorm potential solutions for forming regional groups across the state. The goal is to make it more tenable for a teacher to find supports for their classroom without imposing heavy travel / time demands on them. In addition to our implementation of this plan, we also started looking at opportunities for professional development for teachers in 2018.</w:t>
      </w:r>
    </w:p>
    <w:p w:rsidR="00EA4DD2" w:rsidRPr="00EA4DD2" w:rsidRDefault="00EA4DD2" w:rsidP="00EA4DD2">
      <w:pPr>
        <w:rPr>
          <w:rFonts w:ascii="Calibri" w:eastAsia="Calibri" w:hAnsi="Calibri"/>
          <w:sz w:val="22"/>
          <w:szCs w:val="22"/>
        </w:rPr>
      </w:pPr>
    </w:p>
    <w:p w:rsidR="00EA4DD2" w:rsidRPr="00EA4DD2" w:rsidRDefault="00EA4DD2" w:rsidP="00EA4DD2">
      <w:pPr>
        <w:ind w:firstLine="720"/>
        <w:rPr>
          <w:rFonts w:ascii="Calibri" w:eastAsia="Calibri" w:hAnsi="Calibri"/>
          <w:sz w:val="22"/>
          <w:szCs w:val="22"/>
        </w:rPr>
      </w:pPr>
      <w:r w:rsidRPr="00EA4DD2">
        <w:rPr>
          <w:rFonts w:ascii="Calibri" w:eastAsia="Calibri" w:hAnsi="Calibri"/>
          <w:sz w:val="22"/>
          <w:szCs w:val="22"/>
        </w:rPr>
        <w:t xml:space="preserve">The first module of our online AP CS </w:t>
      </w:r>
      <w:proofErr w:type="gramStart"/>
      <w:r w:rsidRPr="00EA4DD2">
        <w:rPr>
          <w:rFonts w:ascii="Calibri" w:eastAsia="Calibri" w:hAnsi="Calibri"/>
          <w:sz w:val="22"/>
          <w:szCs w:val="22"/>
        </w:rPr>
        <w:t>A</w:t>
      </w:r>
      <w:proofErr w:type="gramEnd"/>
      <w:r w:rsidRPr="00EA4DD2">
        <w:rPr>
          <w:rFonts w:ascii="Calibri" w:eastAsia="Calibri" w:hAnsi="Calibri"/>
          <w:sz w:val="22"/>
          <w:szCs w:val="22"/>
        </w:rPr>
        <w:t xml:space="preserve"> course, CS180.1x, came to completion this month. My teaching assistants and I implemented a number or upgrades from the previous offering of the course, and additionally supported a cohort of teachers across the country that are using the class to aid their instruction in some way. Our overall number of students decreased from last year’s offering, but we saw good diversity in our student population and were pleased with the number of students that completed course materials. At the end of the month, we launched CS180.2x and currently have about 700 students in the course. My teaching assistants are helping me to package the materials in a way that makes them more usable for K-12 teachers in future years, including a teacher’s guide, solutions, and year-round access to the video content.</w:t>
      </w:r>
    </w:p>
    <w:p w:rsidR="00EA4DD2" w:rsidRPr="00EA4DD2" w:rsidRDefault="00EA4DD2" w:rsidP="00EA4DD2">
      <w:pPr>
        <w:rPr>
          <w:rFonts w:ascii="Calibri" w:eastAsia="Calibri" w:hAnsi="Calibri"/>
          <w:sz w:val="22"/>
          <w:szCs w:val="22"/>
        </w:rPr>
      </w:pPr>
    </w:p>
    <w:p w:rsidR="00EA4DD2" w:rsidRPr="00EA4DD2" w:rsidRDefault="00EA4DD2" w:rsidP="00EA4DD2">
      <w:pPr>
        <w:ind w:firstLine="720"/>
        <w:rPr>
          <w:rFonts w:ascii="Calibri" w:eastAsia="Calibri" w:hAnsi="Calibri"/>
          <w:sz w:val="22"/>
          <w:szCs w:val="22"/>
        </w:rPr>
      </w:pPr>
      <w:r w:rsidRPr="00EA4DD2">
        <w:rPr>
          <w:rFonts w:ascii="Calibri" w:eastAsia="Calibri" w:hAnsi="Calibri"/>
          <w:sz w:val="22"/>
          <w:szCs w:val="22"/>
        </w:rPr>
        <w:t xml:space="preserve">Our mentoring service learning group, MAGIC, continued to make weekly trips to all four Lafayette-area high schools. We are working with about 30 students regularly between these four locations. My mentors are designing curriculum and are doing excellent work collaboratively to meet the needs of these students. Adding to our normal activities, we were also able to bring several mentors and students from McCutcheon High School to meet with Girls Who Code CEO </w:t>
      </w:r>
      <w:proofErr w:type="spellStart"/>
      <w:r w:rsidRPr="00EA4DD2">
        <w:rPr>
          <w:rFonts w:ascii="Calibri" w:eastAsia="Calibri" w:hAnsi="Calibri"/>
          <w:sz w:val="22"/>
          <w:szCs w:val="22"/>
        </w:rPr>
        <w:t>Reshma</w:t>
      </w:r>
      <w:proofErr w:type="spellEnd"/>
      <w:r w:rsidRPr="00EA4DD2">
        <w:rPr>
          <w:rFonts w:ascii="Calibri" w:eastAsia="Calibri" w:hAnsi="Calibri"/>
          <w:sz w:val="22"/>
          <w:szCs w:val="22"/>
        </w:rPr>
        <w:t xml:space="preserve"> </w:t>
      </w:r>
      <w:proofErr w:type="spellStart"/>
      <w:r w:rsidRPr="00EA4DD2">
        <w:rPr>
          <w:rFonts w:ascii="Calibri" w:eastAsia="Calibri" w:hAnsi="Calibri"/>
          <w:sz w:val="22"/>
          <w:szCs w:val="22"/>
        </w:rPr>
        <w:t>Saujani</w:t>
      </w:r>
      <w:proofErr w:type="spellEnd"/>
      <w:r w:rsidRPr="00EA4DD2">
        <w:rPr>
          <w:rFonts w:ascii="Calibri" w:eastAsia="Calibri" w:hAnsi="Calibri"/>
          <w:sz w:val="22"/>
          <w:szCs w:val="22"/>
        </w:rPr>
        <w:t xml:space="preserve"> during her visit this month. It would have been nice to have been invited to attend the reception, and I think that my students would have benefited from the opportunity to interact with Ms. </w:t>
      </w:r>
      <w:proofErr w:type="spellStart"/>
      <w:r w:rsidRPr="00EA4DD2">
        <w:rPr>
          <w:rFonts w:ascii="Calibri" w:eastAsia="Calibri" w:hAnsi="Calibri"/>
          <w:sz w:val="22"/>
          <w:szCs w:val="22"/>
        </w:rPr>
        <w:t>Saujani</w:t>
      </w:r>
      <w:proofErr w:type="spellEnd"/>
      <w:r w:rsidRPr="00EA4DD2">
        <w:rPr>
          <w:rFonts w:ascii="Calibri" w:eastAsia="Calibri" w:hAnsi="Calibri"/>
          <w:sz w:val="22"/>
          <w:szCs w:val="22"/>
        </w:rPr>
        <w:t xml:space="preserve">, but I understand that there may have been concerns about space limitations for the event. Late in the month, we attended the annual Slumber at the Speedway event for Indiana Girl Scout troops at the Indianapolis Motor </w:t>
      </w:r>
      <w:r w:rsidRPr="00EA4DD2">
        <w:rPr>
          <w:rFonts w:ascii="Calibri" w:eastAsia="Calibri" w:hAnsi="Calibri"/>
          <w:sz w:val="22"/>
          <w:szCs w:val="22"/>
        </w:rPr>
        <w:lastRenderedPageBreak/>
        <w:t xml:space="preserve">Speedway. Both MAGIC and ROCS students engaged with Girl Scouts, teaching basic programming ideas and larger computer science ideas over the course of an afternoon. To close a busy month for MAGIC, the students will meet with Professor </w:t>
      </w:r>
      <w:proofErr w:type="spellStart"/>
      <w:r w:rsidRPr="00EA4DD2">
        <w:rPr>
          <w:rFonts w:ascii="Calibri" w:eastAsia="Calibri" w:hAnsi="Calibri"/>
          <w:sz w:val="22"/>
          <w:szCs w:val="22"/>
        </w:rPr>
        <w:t>Roopsha</w:t>
      </w:r>
      <w:proofErr w:type="spellEnd"/>
      <w:r w:rsidRPr="00EA4DD2">
        <w:rPr>
          <w:rFonts w:ascii="Calibri" w:eastAsia="Calibri" w:hAnsi="Calibri"/>
          <w:sz w:val="22"/>
          <w:szCs w:val="22"/>
        </w:rPr>
        <w:t xml:space="preserve"> </w:t>
      </w:r>
      <w:proofErr w:type="spellStart"/>
      <w:r w:rsidRPr="00EA4DD2">
        <w:rPr>
          <w:rFonts w:ascii="Calibri" w:eastAsia="Calibri" w:hAnsi="Calibri"/>
          <w:sz w:val="22"/>
          <w:szCs w:val="22"/>
        </w:rPr>
        <w:t>Samanta</w:t>
      </w:r>
      <w:proofErr w:type="spellEnd"/>
      <w:r w:rsidRPr="00EA4DD2">
        <w:rPr>
          <w:rFonts w:ascii="Calibri" w:eastAsia="Calibri" w:hAnsi="Calibri"/>
          <w:sz w:val="22"/>
          <w:szCs w:val="22"/>
        </w:rPr>
        <w:t xml:space="preserve"> as part of our course. </w:t>
      </w:r>
      <w:proofErr w:type="spellStart"/>
      <w:r w:rsidRPr="00EA4DD2">
        <w:rPr>
          <w:rFonts w:ascii="Calibri" w:eastAsia="Calibri" w:hAnsi="Calibri"/>
          <w:sz w:val="22"/>
          <w:szCs w:val="22"/>
        </w:rPr>
        <w:t>Roopsha</w:t>
      </w:r>
      <w:proofErr w:type="spellEnd"/>
      <w:r w:rsidRPr="00EA4DD2">
        <w:rPr>
          <w:rFonts w:ascii="Calibri" w:eastAsia="Calibri" w:hAnsi="Calibri"/>
          <w:sz w:val="22"/>
          <w:szCs w:val="22"/>
        </w:rPr>
        <w:t xml:space="preserve"> will be speaking with the young women about her experiences in computer science and the path that she took to becoming a member of our department. We have previously had Susanne </w:t>
      </w:r>
      <w:proofErr w:type="spellStart"/>
      <w:r w:rsidRPr="00EA4DD2">
        <w:rPr>
          <w:rFonts w:ascii="Calibri" w:eastAsia="Calibri" w:hAnsi="Calibri"/>
          <w:sz w:val="22"/>
          <w:szCs w:val="22"/>
        </w:rPr>
        <w:t>Hambrusch</w:t>
      </w:r>
      <w:proofErr w:type="spellEnd"/>
      <w:r w:rsidRPr="00EA4DD2">
        <w:rPr>
          <w:rFonts w:ascii="Calibri" w:eastAsia="Calibri" w:hAnsi="Calibri"/>
          <w:sz w:val="22"/>
          <w:szCs w:val="22"/>
        </w:rPr>
        <w:t>, Jen Neville, and Sunil himself join us for these informal sessions. I believe that they have a terrific impact on our students, and am hoping that this may convince some of these talented students to consider graduate studies.</w:t>
      </w:r>
    </w:p>
    <w:p w:rsidR="00EA4DD2" w:rsidRPr="00EA4DD2" w:rsidRDefault="00EA4DD2" w:rsidP="00EA4DD2">
      <w:pPr>
        <w:rPr>
          <w:rFonts w:ascii="Calibri" w:eastAsia="Calibri" w:hAnsi="Calibri"/>
          <w:sz w:val="22"/>
          <w:szCs w:val="22"/>
        </w:rPr>
      </w:pPr>
    </w:p>
    <w:p w:rsidR="00EA4DD2" w:rsidRPr="00EA4DD2" w:rsidRDefault="00EA4DD2" w:rsidP="00EA4DD2">
      <w:pPr>
        <w:ind w:firstLine="720"/>
        <w:rPr>
          <w:rFonts w:ascii="Calibri" w:eastAsia="Calibri" w:hAnsi="Calibri"/>
          <w:sz w:val="22"/>
          <w:szCs w:val="22"/>
        </w:rPr>
      </w:pPr>
      <w:r w:rsidRPr="00EA4DD2">
        <w:rPr>
          <w:rFonts w:ascii="Calibri" w:eastAsia="Calibri" w:hAnsi="Calibri"/>
          <w:sz w:val="22"/>
          <w:szCs w:val="22"/>
        </w:rPr>
        <w:t xml:space="preserve">My ROCS service learning students took part in four events this month. In addition to the aforementioned “Slumber at the Speedway”, we worked with the College Mentors for Kids campus organization to teach 20 fourth grade students from </w:t>
      </w:r>
      <w:proofErr w:type="spellStart"/>
      <w:r w:rsidRPr="00EA4DD2">
        <w:rPr>
          <w:rFonts w:ascii="Calibri" w:eastAsia="Calibri" w:hAnsi="Calibri"/>
          <w:sz w:val="22"/>
          <w:szCs w:val="22"/>
        </w:rPr>
        <w:t>Linnwood</w:t>
      </w:r>
      <w:proofErr w:type="spellEnd"/>
      <w:r w:rsidRPr="00EA4DD2">
        <w:rPr>
          <w:rFonts w:ascii="Calibri" w:eastAsia="Calibri" w:hAnsi="Calibri"/>
          <w:sz w:val="22"/>
          <w:szCs w:val="22"/>
        </w:rPr>
        <w:t xml:space="preserve"> Elementary in Lafayette to code using Scratch, aided a group of computer engineering students in their efforts to host a “Code Café” activity for area high school students, and did our usual monthly meeting with middle school students at the Anvil for </w:t>
      </w:r>
      <w:proofErr w:type="spellStart"/>
      <w:r w:rsidRPr="00EA4DD2">
        <w:rPr>
          <w:rFonts w:ascii="Calibri" w:eastAsia="Calibri" w:hAnsi="Calibri"/>
          <w:sz w:val="22"/>
          <w:szCs w:val="22"/>
        </w:rPr>
        <w:t>CoderDojo</w:t>
      </w:r>
      <w:proofErr w:type="spellEnd"/>
      <w:r w:rsidRPr="00EA4DD2">
        <w:rPr>
          <w:rFonts w:ascii="Calibri" w:eastAsia="Calibri" w:hAnsi="Calibri"/>
          <w:sz w:val="22"/>
          <w:szCs w:val="22"/>
        </w:rPr>
        <w:t>. Students are currently working on a new program for November in which we will host local families for a night of coding.</w:t>
      </w:r>
    </w:p>
    <w:p w:rsidR="00EA4DD2" w:rsidRPr="00EA4DD2" w:rsidRDefault="00EA4DD2" w:rsidP="00EA4DD2">
      <w:pPr>
        <w:rPr>
          <w:rFonts w:ascii="Calibri" w:eastAsia="Calibri" w:hAnsi="Calibri"/>
          <w:sz w:val="22"/>
          <w:szCs w:val="22"/>
        </w:rPr>
      </w:pPr>
    </w:p>
    <w:p w:rsidR="00EA4DD2" w:rsidRPr="00EA4DD2" w:rsidRDefault="00EA4DD2" w:rsidP="00EA4DD2">
      <w:pPr>
        <w:ind w:firstLine="720"/>
        <w:rPr>
          <w:rFonts w:ascii="Calibri" w:eastAsia="Calibri" w:hAnsi="Calibri"/>
          <w:sz w:val="22"/>
          <w:szCs w:val="22"/>
        </w:rPr>
      </w:pPr>
      <w:r w:rsidRPr="00EA4DD2">
        <w:rPr>
          <w:rFonts w:ascii="Calibri" w:eastAsia="Calibri" w:hAnsi="Calibri"/>
          <w:sz w:val="22"/>
          <w:szCs w:val="22"/>
        </w:rPr>
        <w:t xml:space="preserve">Finally, we are taking steps towards our plans for the test run of the “Day of Science” next </w:t>
      </w:r>
      <w:proofErr w:type="gramStart"/>
      <w:r w:rsidRPr="00EA4DD2">
        <w:rPr>
          <w:rFonts w:ascii="Calibri" w:eastAsia="Calibri" w:hAnsi="Calibri"/>
          <w:sz w:val="22"/>
          <w:szCs w:val="22"/>
        </w:rPr>
        <w:t>Spring</w:t>
      </w:r>
      <w:proofErr w:type="gramEnd"/>
      <w:r w:rsidRPr="00EA4DD2">
        <w:rPr>
          <w:rFonts w:ascii="Calibri" w:eastAsia="Calibri" w:hAnsi="Calibri"/>
          <w:sz w:val="22"/>
          <w:szCs w:val="22"/>
        </w:rPr>
        <w:t>, which will be in celebration of the 150</w:t>
      </w:r>
      <w:r w:rsidRPr="00EA4DD2">
        <w:rPr>
          <w:rFonts w:ascii="Calibri" w:eastAsia="Calibri" w:hAnsi="Calibri"/>
          <w:sz w:val="22"/>
          <w:szCs w:val="22"/>
          <w:vertAlign w:val="superscript"/>
        </w:rPr>
        <w:t>th</w:t>
      </w:r>
      <w:r w:rsidRPr="00EA4DD2">
        <w:rPr>
          <w:rFonts w:ascii="Calibri" w:eastAsia="Calibri" w:hAnsi="Calibri"/>
          <w:sz w:val="22"/>
          <w:szCs w:val="22"/>
        </w:rPr>
        <w:t xml:space="preserve"> anniversary of Purdue’s founding. I have reached out to many of the same professors who came to me regarding their CAREER grant proposals this summer to gauge interest in participating in the day-long event. Students will choose which areas within the College of Science that they will participate in, and we will ask our faculty members to present an engaging lecture within their research area to set the stage for a hands-on portion to follow. Thus far, I have had interest from Ben Delaware, </w:t>
      </w:r>
      <w:proofErr w:type="spellStart"/>
      <w:r w:rsidRPr="00EA4DD2">
        <w:rPr>
          <w:rFonts w:ascii="Calibri" w:eastAsia="Calibri" w:hAnsi="Calibri"/>
          <w:sz w:val="22"/>
          <w:szCs w:val="22"/>
        </w:rPr>
        <w:t>Roopsha</w:t>
      </w:r>
      <w:proofErr w:type="spellEnd"/>
      <w:r w:rsidRPr="00EA4DD2">
        <w:rPr>
          <w:rFonts w:ascii="Calibri" w:eastAsia="Calibri" w:hAnsi="Calibri"/>
          <w:sz w:val="22"/>
          <w:szCs w:val="22"/>
        </w:rPr>
        <w:t xml:space="preserve"> </w:t>
      </w:r>
      <w:proofErr w:type="spellStart"/>
      <w:r w:rsidRPr="00EA4DD2">
        <w:rPr>
          <w:rFonts w:ascii="Calibri" w:eastAsia="Calibri" w:hAnsi="Calibri"/>
          <w:sz w:val="22"/>
          <w:szCs w:val="22"/>
        </w:rPr>
        <w:t>Samanta</w:t>
      </w:r>
      <w:proofErr w:type="spellEnd"/>
      <w:r w:rsidRPr="00EA4DD2">
        <w:rPr>
          <w:rFonts w:ascii="Calibri" w:eastAsia="Calibri" w:hAnsi="Calibri"/>
          <w:sz w:val="22"/>
          <w:szCs w:val="22"/>
        </w:rPr>
        <w:t xml:space="preserve">, and Sanjay Rao from Computer Engineering. If you believe that there are other candidates that should participate, please feel free to contact me. Faculty rarely follow up on their summer interest in outreach, and I’d appreciate the support of the department in getting more faculty to help either with the </w:t>
      </w:r>
      <w:proofErr w:type="gramStart"/>
      <w:r w:rsidRPr="00EA4DD2">
        <w:rPr>
          <w:rFonts w:ascii="Calibri" w:eastAsia="Calibri" w:hAnsi="Calibri"/>
          <w:sz w:val="22"/>
          <w:szCs w:val="22"/>
        </w:rPr>
        <w:t>Spring</w:t>
      </w:r>
      <w:proofErr w:type="gramEnd"/>
      <w:r w:rsidRPr="00EA4DD2">
        <w:rPr>
          <w:rFonts w:ascii="Calibri" w:eastAsia="Calibri" w:hAnsi="Calibri"/>
          <w:sz w:val="22"/>
          <w:szCs w:val="22"/>
        </w:rPr>
        <w:t xml:space="preserve"> trial run, or the larger Fall event that we are planning.</w:t>
      </w:r>
    </w:p>
    <w:p w:rsidR="00BE171F" w:rsidRPr="00BE171F" w:rsidRDefault="00BE171F" w:rsidP="00EA4DD2">
      <w:pPr>
        <w:rPr>
          <w:rFonts w:asciiTheme="minorHAnsi" w:hAnsiTheme="minorHAnsi"/>
          <w:sz w:val="22"/>
          <w:szCs w:val="22"/>
        </w:rPr>
      </w:pPr>
    </w:p>
    <w:sectPr w:rsidR="00BE171F" w:rsidRPr="00BE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44D2"/>
    <w:multiLevelType w:val="multilevel"/>
    <w:tmpl w:val="D4F0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F7762"/>
    <w:multiLevelType w:val="multilevel"/>
    <w:tmpl w:val="877C3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B24E5"/>
    <w:multiLevelType w:val="multilevel"/>
    <w:tmpl w:val="2BCA6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C11EF"/>
    <w:multiLevelType w:val="multilevel"/>
    <w:tmpl w:val="59B0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1002B"/>
    <w:multiLevelType w:val="multilevel"/>
    <w:tmpl w:val="46B4F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4711D"/>
    <w:multiLevelType w:val="multilevel"/>
    <w:tmpl w:val="655C1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B5ABF"/>
    <w:multiLevelType w:val="multilevel"/>
    <w:tmpl w:val="212A9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5E2F30"/>
    <w:multiLevelType w:val="multilevel"/>
    <w:tmpl w:val="15129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A3C92"/>
    <w:multiLevelType w:val="multilevel"/>
    <w:tmpl w:val="CBBA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8"/>
  </w:num>
  <w:num w:numId="5">
    <w:abstractNumId w:val="4"/>
  </w:num>
  <w:num w:numId="6">
    <w:abstractNumId w:val="7"/>
  </w:num>
  <w:num w:numId="7">
    <w:abstractNumId w:val="5"/>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F372F"/>
    <w:rsid w:val="0020206E"/>
    <w:rsid w:val="003B7183"/>
    <w:rsid w:val="00684F05"/>
    <w:rsid w:val="007E337D"/>
    <w:rsid w:val="008A2796"/>
    <w:rsid w:val="00A014C4"/>
    <w:rsid w:val="00BE171F"/>
    <w:rsid w:val="00D52E85"/>
    <w:rsid w:val="00D86621"/>
    <w:rsid w:val="00E404A9"/>
    <w:rsid w:val="00EA4DD2"/>
    <w:rsid w:val="00F3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3636"/>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semiHidden/>
    <w:unhideWhenUsed/>
    <w:rsid w:val="00BE17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ob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7</cp:revision>
  <dcterms:created xsi:type="dcterms:W3CDTF">2017-11-09T14:24:00Z</dcterms:created>
  <dcterms:modified xsi:type="dcterms:W3CDTF">2017-11-09T18:08:00Z</dcterms:modified>
</cp:coreProperties>
</file>